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2CE" w:rsidRPr="006C3ED6" w:rsidRDefault="004F02CE" w:rsidP="004F02CE">
      <w:pPr>
        <w:autoSpaceDE w:val="0"/>
        <w:autoSpaceDN w:val="0"/>
        <w:spacing w:before="40" w:after="40" w:line="240" w:lineRule="auto"/>
        <w:jc w:val="center"/>
        <w:rPr>
          <w:rFonts w:ascii="Arial" w:hAnsi="Arial" w:cs="Arial"/>
          <w:b/>
          <w:color w:val="000000"/>
          <w:sz w:val="18"/>
          <w:szCs w:val="20"/>
        </w:rPr>
      </w:pPr>
      <w:r w:rsidRPr="006C3ED6">
        <w:rPr>
          <w:rFonts w:ascii="Arial" w:hAnsi="Arial" w:cs="Arial"/>
          <w:b/>
          <w:color w:val="000000"/>
          <w:sz w:val="24"/>
          <w:szCs w:val="20"/>
        </w:rPr>
        <w:t>Videojet Technologies introduces case coding printers to drive higher uptime</w:t>
      </w:r>
    </w:p>
    <w:p w:rsidR="004F02CE" w:rsidRPr="006C3ED6" w:rsidRDefault="004F02CE" w:rsidP="004F02CE">
      <w:pPr>
        <w:autoSpaceDE w:val="0"/>
        <w:autoSpaceDN w:val="0"/>
        <w:spacing w:before="40" w:after="40" w:line="240" w:lineRule="auto"/>
        <w:jc w:val="center"/>
        <w:rPr>
          <w:rFonts w:ascii="Arial" w:hAnsi="Arial" w:cs="Arial"/>
          <w:i/>
          <w:sz w:val="21"/>
          <w:szCs w:val="21"/>
        </w:rPr>
      </w:pPr>
      <w:r w:rsidRPr="006C3ED6">
        <w:rPr>
          <w:rFonts w:ascii="Arial" w:hAnsi="Arial" w:cs="Arial"/>
          <w:i/>
          <w:color w:val="000000"/>
          <w:sz w:val="21"/>
          <w:szCs w:val="21"/>
        </w:rPr>
        <w:t xml:space="preserve">Customer-inspired </w:t>
      </w:r>
      <w:r w:rsidR="00B41D54">
        <w:rPr>
          <w:rFonts w:ascii="Arial" w:hAnsi="Arial" w:cs="Arial"/>
          <w:i/>
          <w:color w:val="000000"/>
          <w:sz w:val="21"/>
          <w:szCs w:val="21"/>
        </w:rPr>
        <w:t>innovation helps reduce maintena</w:t>
      </w:r>
      <w:r w:rsidRPr="006C3ED6">
        <w:rPr>
          <w:rFonts w:ascii="Arial" w:hAnsi="Arial" w:cs="Arial"/>
          <w:i/>
          <w:color w:val="000000"/>
          <w:sz w:val="21"/>
          <w:szCs w:val="21"/>
        </w:rPr>
        <w:t>nce and operator intervention</w:t>
      </w:r>
    </w:p>
    <w:p w:rsidR="004F02CE" w:rsidRDefault="004F02CE" w:rsidP="00095C36">
      <w:pPr>
        <w:shd w:val="clear" w:color="auto" w:fill="FFFFFF"/>
        <w:spacing w:after="150" w:line="300" w:lineRule="atLeast"/>
        <w:rPr>
          <w:rFonts w:ascii="Arial" w:eastAsia="Times New Roman" w:hAnsi="Arial" w:cs="Arial"/>
          <w:b/>
          <w:bCs/>
          <w:color w:val="414042"/>
          <w:sz w:val="21"/>
          <w:szCs w:val="21"/>
          <w:lang w:eastAsia="en-GB"/>
        </w:rPr>
      </w:pPr>
    </w:p>
    <w:p w:rsidR="00095C36" w:rsidRPr="0047128E" w:rsidRDefault="00482713" w:rsidP="00095C36">
      <w:pPr>
        <w:shd w:val="clear" w:color="auto" w:fill="FFFFFF"/>
        <w:spacing w:after="150" w:line="300" w:lineRule="atLeast"/>
        <w:rPr>
          <w:rFonts w:ascii="Arial" w:eastAsia="Times New Roman" w:hAnsi="Arial" w:cs="Arial"/>
          <w:bCs/>
          <w:color w:val="414042"/>
          <w:sz w:val="21"/>
          <w:szCs w:val="21"/>
          <w:lang w:eastAsia="en-GB"/>
        </w:rPr>
      </w:pPr>
      <w:r>
        <w:rPr>
          <w:rFonts w:ascii="Arial" w:eastAsia="Times New Roman" w:hAnsi="Arial" w:cs="Arial"/>
          <w:b/>
          <w:bCs/>
          <w:color w:val="414042"/>
          <w:sz w:val="21"/>
          <w:szCs w:val="21"/>
          <w:lang w:eastAsia="en-GB"/>
        </w:rPr>
        <w:t>Wood Dale</w:t>
      </w:r>
      <w:r w:rsidR="003514E2">
        <w:rPr>
          <w:rFonts w:ascii="Arial" w:eastAsia="Times New Roman" w:hAnsi="Arial" w:cs="Arial"/>
          <w:b/>
          <w:bCs/>
          <w:color w:val="414042"/>
          <w:sz w:val="21"/>
          <w:szCs w:val="21"/>
          <w:lang w:eastAsia="en-GB"/>
        </w:rPr>
        <w:t xml:space="preserve">, Illinois – </w:t>
      </w:r>
      <w:r w:rsidR="00AD0983">
        <w:rPr>
          <w:rFonts w:ascii="Arial" w:eastAsia="Times New Roman" w:hAnsi="Arial" w:cs="Arial"/>
          <w:b/>
          <w:bCs/>
          <w:color w:val="414042"/>
          <w:sz w:val="21"/>
          <w:szCs w:val="21"/>
          <w:lang w:eastAsia="en-GB"/>
        </w:rPr>
        <w:t>xxx xx</w:t>
      </w:r>
      <w:r w:rsidR="0000409B">
        <w:rPr>
          <w:rFonts w:ascii="Arial" w:eastAsia="Times New Roman" w:hAnsi="Arial" w:cs="Arial"/>
          <w:b/>
          <w:bCs/>
          <w:color w:val="414042"/>
          <w:sz w:val="21"/>
          <w:szCs w:val="21"/>
          <w:lang w:eastAsia="en-GB"/>
        </w:rPr>
        <w:t>, 2017</w:t>
      </w:r>
      <w:r w:rsidR="0057690C" w:rsidRPr="0057690C">
        <w:rPr>
          <w:rFonts w:ascii="Arial" w:eastAsia="Times New Roman" w:hAnsi="Arial" w:cs="Arial"/>
          <w:bCs/>
          <w:color w:val="414042"/>
          <w:sz w:val="21"/>
          <w:szCs w:val="21"/>
          <w:lang w:eastAsia="en-GB"/>
        </w:rPr>
        <w:t xml:space="preserve"> –</w:t>
      </w:r>
      <w:r w:rsidR="00891490">
        <w:rPr>
          <w:rFonts w:ascii="Arial" w:eastAsia="Times New Roman" w:hAnsi="Arial" w:cs="Arial"/>
          <w:bCs/>
          <w:color w:val="414042"/>
          <w:sz w:val="21"/>
          <w:szCs w:val="21"/>
          <w:lang w:eastAsia="en-GB"/>
        </w:rPr>
        <w:t xml:space="preserve"> </w:t>
      </w:r>
      <w:r w:rsidR="00C3055E">
        <w:rPr>
          <w:rFonts w:ascii="Arial" w:eastAsia="Times New Roman" w:hAnsi="Arial" w:cs="Arial"/>
          <w:bCs/>
          <w:color w:val="414042"/>
          <w:sz w:val="21"/>
          <w:szCs w:val="21"/>
          <w:lang w:eastAsia="en-GB"/>
        </w:rPr>
        <w:t>To a</w:t>
      </w:r>
      <w:r w:rsidR="00ED0811">
        <w:rPr>
          <w:rFonts w:ascii="Arial" w:eastAsia="Times New Roman" w:hAnsi="Arial" w:cs="Arial"/>
          <w:bCs/>
          <w:color w:val="414042"/>
          <w:sz w:val="21"/>
          <w:szCs w:val="21"/>
          <w:lang w:eastAsia="en-GB"/>
        </w:rPr>
        <w:t>ddress</w:t>
      </w:r>
      <w:r w:rsidR="00095C36" w:rsidRPr="0057690C">
        <w:rPr>
          <w:rFonts w:ascii="Arial" w:eastAsia="Times New Roman" w:hAnsi="Arial" w:cs="Arial"/>
          <w:bCs/>
          <w:color w:val="414042"/>
          <w:sz w:val="21"/>
          <w:szCs w:val="21"/>
          <w:lang w:eastAsia="en-GB"/>
        </w:rPr>
        <w:t xml:space="preserve"> </w:t>
      </w:r>
      <w:r w:rsidR="00ED0811">
        <w:rPr>
          <w:rFonts w:ascii="Arial" w:eastAsia="Times New Roman" w:hAnsi="Arial" w:cs="Arial"/>
          <w:bCs/>
          <w:color w:val="414042"/>
          <w:sz w:val="21"/>
          <w:szCs w:val="21"/>
          <w:lang w:eastAsia="en-GB"/>
        </w:rPr>
        <w:t>evolving case coding</w:t>
      </w:r>
      <w:r w:rsidR="006262E8">
        <w:rPr>
          <w:rFonts w:ascii="Arial" w:eastAsia="Times New Roman" w:hAnsi="Arial" w:cs="Arial"/>
          <w:bCs/>
          <w:color w:val="414042"/>
          <w:sz w:val="21"/>
          <w:szCs w:val="21"/>
          <w:lang w:eastAsia="en-GB"/>
        </w:rPr>
        <w:t xml:space="preserve"> </w:t>
      </w:r>
      <w:r w:rsidR="00095C36">
        <w:rPr>
          <w:rFonts w:ascii="Arial" w:eastAsia="Times New Roman" w:hAnsi="Arial" w:cs="Arial"/>
          <w:bCs/>
          <w:color w:val="414042"/>
          <w:sz w:val="21"/>
          <w:szCs w:val="21"/>
          <w:lang w:eastAsia="en-GB"/>
        </w:rPr>
        <w:t xml:space="preserve">needs </w:t>
      </w:r>
      <w:r w:rsidR="00ED0811">
        <w:rPr>
          <w:rFonts w:ascii="Arial" w:eastAsia="Times New Roman" w:hAnsi="Arial" w:cs="Arial"/>
          <w:bCs/>
          <w:color w:val="414042"/>
          <w:sz w:val="21"/>
          <w:szCs w:val="21"/>
          <w:lang w:eastAsia="en-GB"/>
        </w:rPr>
        <w:t>of manufacturers,</w:t>
      </w:r>
      <w:r w:rsidR="00095C36">
        <w:rPr>
          <w:rFonts w:ascii="Arial" w:eastAsia="Times New Roman" w:hAnsi="Arial" w:cs="Arial"/>
          <w:bCs/>
          <w:color w:val="414042"/>
          <w:sz w:val="21"/>
          <w:szCs w:val="21"/>
          <w:lang w:eastAsia="en-GB"/>
        </w:rPr>
        <w:t xml:space="preserve"> </w:t>
      </w:r>
      <w:r w:rsidR="00095C36" w:rsidRPr="0057690C">
        <w:rPr>
          <w:rFonts w:ascii="Arial" w:eastAsia="Times New Roman" w:hAnsi="Arial" w:cs="Arial"/>
          <w:bCs/>
          <w:color w:val="414042"/>
          <w:sz w:val="21"/>
          <w:szCs w:val="21"/>
          <w:lang w:eastAsia="en-GB"/>
        </w:rPr>
        <w:t>Videojet Technologies, a global leader in coding, marking and printing solution</w:t>
      </w:r>
      <w:r w:rsidR="00957D85">
        <w:rPr>
          <w:rFonts w:ascii="Arial" w:eastAsia="Times New Roman" w:hAnsi="Arial" w:cs="Arial"/>
          <w:bCs/>
          <w:color w:val="414042"/>
          <w:sz w:val="21"/>
          <w:szCs w:val="21"/>
          <w:lang w:eastAsia="en-GB"/>
        </w:rPr>
        <w:t>s, introduces its latest innovation</w:t>
      </w:r>
      <w:r w:rsidR="0051126B">
        <w:rPr>
          <w:rFonts w:ascii="Arial" w:eastAsia="Times New Roman" w:hAnsi="Arial" w:cs="Arial"/>
          <w:bCs/>
          <w:color w:val="414042"/>
          <w:sz w:val="21"/>
          <w:szCs w:val="21"/>
          <w:lang w:eastAsia="en-GB"/>
        </w:rPr>
        <w:t>s</w:t>
      </w:r>
      <w:r w:rsidR="00FA7073">
        <w:rPr>
          <w:rFonts w:ascii="Arial" w:eastAsia="Times New Roman" w:hAnsi="Arial" w:cs="Arial"/>
          <w:bCs/>
          <w:color w:val="414042"/>
          <w:sz w:val="21"/>
          <w:szCs w:val="21"/>
          <w:lang w:eastAsia="en-GB"/>
        </w:rPr>
        <w:t xml:space="preserve">, </w:t>
      </w:r>
      <w:r w:rsidR="00095C36">
        <w:rPr>
          <w:rFonts w:ascii="Arial" w:eastAsia="Times New Roman" w:hAnsi="Arial" w:cs="Arial"/>
          <w:bCs/>
          <w:color w:val="414042"/>
          <w:sz w:val="21"/>
          <w:szCs w:val="21"/>
          <w:lang w:eastAsia="en-GB"/>
        </w:rPr>
        <w:t>the</w:t>
      </w:r>
      <w:r w:rsidR="00AE24EB">
        <w:rPr>
          <w:rFonts w:ascii="Arial" w:eastAsia="Times New Roman" w:hAnsi="Arial" w:cs="Arial"/>
          <w:bCs/>
          <w:color w:val="414042"/>
          <w:sz w:val="21"/>
          <w:szCs w:val="21"/>
          <w:lang w:eastAsia="en-GB"/>
        </w:rPr>
        <w:t xml:space="preserve"> Videojet 2351 and 2361</w:t>
      </w:r>
      <w:r w:rsidR="00FA7073">
        <w:rPr>
          <w:rFonts w:ascii="Arial" w:eastAsia="Times New Roman" w:hAnsi="Arial" w:cs="Arial"/>
          <w:bCs/>
          <w:color w:val="414042"/>
          <w:sz w:val="21"/>
          <w:szCs w:val="21"/>
          <w:lang w:eastAsia="en-GB"/>
        </w:rPr>
        <w:t xml:space="preserve"> </w:t>
      </w:r>
      <w:r w:rsidR="00ED0811">
        <w:rPr>
          <w:rFonts w:ascii="Arial" w:eastAsia="Times New Roman" w:hAnsi="Arial" w:cs="Arial"/>
          <w:bCs/>
          <w:color w:val="414042"/>
          <w:sz w:val="21"/>
          <w:szCs w:val="21"/>
          <w:lang w:eastAsia="en-GB"/>
        </w:rPr>
        <w:t>high</w:t>
      </w:r>
      <w:r w:rsidR="00BD435A">
        <w:rPr>
          <w:rFonts w:ascii="Arial" w:eastAsia="Times New Roman" w:hAnsi="Arial" w:cs="Arial"/>
          <w:bCs/>
          <w:color w:val="414042"/>
          <w:sz w:val="21"/>
          <w:szCs w:val="21"/>
          <w:lang w:eastAsia="en-GB"/>
        </w:rPr>
        <w:t>-</w:t>
      </w:r>
      <w:r w:rsidR="00ED0811">
        <w:rPr>
          <w:rFonts w:ascii="Arial" w:eastAsia="Times New Roman" w:hAnsi="Arial" w:cs="Arial"/>
          <w:bCs/>
          <w:color w:val="414042"/>
          <w:sz w:val="21"/>
          <w:szCs w:val="21"/>
          <w:lang w:eastAsia="en-GB"/>
        </w:rPr>
        <w:t xml:space="preserve">resolution </w:t>
      </w:r>
      <w:r w:rsidR="00842C54">
        <w:rPr>
          <w:rFonts w:ascii="Arial" w:eastAsia="Times New Roman" w:hAnsi="Arial" w:cs="Arial"/>
          <w:bCs/>
          <w:color w:val="414042"/>
          <w:sz w:val="21"/>
          <w:szCs w:val="21"/>
          <w:lang w:eastAsia="en-GB"/>
        </w:rPr>
        <w:t xml:space="preserve">large character </w:t>
      </w:r>
      <w:r w:rsidR="00957D85">
        <w:rPr>
          <w:rFonts w:ascii="Arial" w:eastAsia="Times New Roman" w:hAnsi="Arial" w:cs="Arial"/>
          <w:bCs/>
          <w:color w:val="414042"/>
          <w:sz w:val="21"/>
          <w:szCs w:val="21"/>
          <w:lang w:eastAsia="en-GB"/>
        </w:rPr>
        <w:t xml:space="preserve">inkjet </w:t>
      </w:r>
      <w:r w:rsidR="006F5AE8">
        <w:rPr>
          <w:rFonts w:ascii="Arial" w:eastAsia="Times New Roman" w:hAnsi="Arial" w:cs="Arial"/>
          <w:bCs/>
          <w:color w:val="414042"/>
          <w:sz w:val="21"/>
          <w:szCs w:val="21"/>
          <w:lang w:eastAsia="en-GB"/>
        </w:rPr>
        <w:t xml:space="preserve">printers </w:t>
      </w:r>
      <w:r w:rsidR="00842C54">
        <w:rPr>
          <w:rFonts w:ascii="Arial" w:eastAsia="Times New Roman" w:hAnsi="Arial" w:cs="Arial"/>
          <w:bCs/>
          <w:color w:val="414042"/>
          <w:sz w:val="21"/>
          <w:szCs w:val="21"/>
          <w:lang w:eastAsia="en-GB"/>
        </w:rPr>
        <w:t xml:space="preserve">for </w:t>
      </w:r>
      <w:r w:rsidR="00FA7073">
        <w:rPr>
          <w:rFonts w:ascii="Arial" w:eastAsia="Times New Roman" w:hAnsi="Arial" w:cs="Arial"/>
          <w:bCs/>
          <w:color w:val="414042"/>
          <w:sz w:val="21"/>
          <w:szCs w:val="21"/>
          <w:lang w:eastAsia="en-GB"/>
        </w:rPr>
        <w:t xml:space="preserve">producers with on-demand </w:t>
      </w:r>
      <w:r w:rsidR="00842C54">
        <w:rPr>
          <w:rFonts w:ascii="Arial" w:eastAsia="Times New Roman" w:hAnsi="Arial" w:cs="Arial"/>
          <w:bCs/>
          <w:color w:val="414042"/>
          <w:sz w:val="21"/>
          <w:szCs w:val="21"/>
          <w:lang w:eastAsia="en-GB"/>
        </w:rPr>
        <w:t xml:space="preserve">case coding </w:t>
      </w:r>
      <w:r w:rsidR="00FA7073">
        <w:rPr>
          <w:rFonts w:ascii="Arial" w:eastAsia="Times New Roman" w:hAnsi="Arial" w:cs="Arial"/>
          <w:bCs/>
          <w:color w:val="414042"/>
          <w:sz w:val="21"/>
          <w:szCs w:val="21"/>
          <w:lang w:eastAsia="en-GB"/>
        </w:rPr>
        <w:t>operations</w:t>
      </w:r>
      <w:r w:rsidR="00095C36">
        <w:rPr>
          <w:rFonts w:ascii="Arial" w:eastAsia="Times New Roman" w:hAnsi="Arial" w:cs="Arial"/>
          <w:bCs/>
          <w:color w:val="414042"/>
          <w:sz w:val="21"/>
          <w:szCs w:val="21"/>
          <w:lang w:eastAsia="en-GB"/>
        </w:rPr>
        <w:t xml:space="preserve">. </w:t>
      </w:r>
      <w:bookmarkStart w:id="0" w:name="_GoBack"/>
      <w:bookmarkEnd w:id="0"/>
    </w:p>
    <w:p w:rsidR="00BC6B30" w:rsidRPr="009D57AE" w:rsidRDefault="00ED0811" w:rsidP="0057690C">
      <w:pPr>
        <w:shd w:val="clear" w:color="auto" w:fill="FFFFFF"/>
        <w:spacing w:after="150" w:line="300" w:lineRule="atLeast"/>
        <w:rPr>
          <w:rFonts w:ascii="Arial" w:eastAsia="Times New Roman" w:hAnsi="Arial" w:cs="Arial"/>
          <w:bCs/>
          <w:color w:val="404040" w:themeColor="text1" w:themeTint="BF"/>
          <w:sz w:val="21"/>
          <w:szCs w:val="21"/>
          <w:lang w:eastAsia="en-GB"/>
        </w:rPr>
      </w:pPr>
      <w:r>
        <w:rPr>
          <w:rFonts w:ascii="Arial" w:eastAsia="Times New Roman" w:hAnsi="Arial" w:cs="Arial"/>
          <w:bCs/>
          <w:color w:val="414042"/>
          <w:sz w:val="21"/>
          <w:szCs w:val="21"/>
          <w:lang w:eastAsia="en-GB"/>
        </w:rPr>
        <w:t xml:space="preserve">Leveraging </w:t>
      </w:r>
      <w:r w:rsidR="00716CFA">
        <w:rPr>
          <w:rFonts w:ascii="Arial" w:eastAsia="Times New Roman" w:hAnsi="Arial" w:cs="Arial"/>
          <w:bCs/>
          <w:color w:val="414042"/>
          <w:sz w:val="21"/>
          <w:szCs w:val="21"/>
          <w:lang w:eastAsia="en-GB"/>
        </w:rPr>
        <w:t xml:space="preserve">the </w:t>
      </w:r>
      <w:r>
        <w:rPr>
          <w:rFonts w:ascii="Arial" w:eastAsia="Times New Roman" w:hAnsi="Arial" w:cs="Arial"/>
          <w:bCs/>
          <w:color w:val="414042"/>
          <w:sz w:val="21"/>
          <w:szCs w:val="21"/>
          <w:lang w:eastAsia="en-GB"/>
        </w:rPr>
        <w:t>proven patented technology of</w:t>
      </w:r>
      <w:r w:rsidR="00BC6B30">
        <w:rPr>
          <w:rFonts w:ascii="Arial" w:eastAsia="Times New Roman" w:hAnsi="Arial" w:cs="Arial"/>
          <w:bCs/>
          <w:color w:val="414042"/>
          <w:sz w:val="21"/>
          <w:szCs w:val="21"/>
          <w:lang w:eastAsia="en-GB"/>
        </w:rPr>
        <w:t xml:space="preserve"> </w:t>
      </w:r>
      <w:r w:rsidR="00716CFA">
        <w:rPr>
          <w:rFonts w:ascii="Arial" w:eastAsia="Times New Roman" w:hAnsi="Arial" w:cs="Arial"/>
          <w:bCs/>
          <w:color w:val="414042"/>
          <w:sz w:val="21"/>
          <w:szCs w:val="21"/>
          <w:lang w:eastAsia="en-GB"/>
        </w:rPr>
        <w:t xml:space="preserve">the </w:t>
      </w:r>
      <w:r w:rsidR="00842C54">
        <w:rPr>
          <w:rFonts w:ascii="Arial" w:eastAsia="Times New Roman" w:hAnsi="Arial" w:cs="Arial"/>
          <w:bCs/>
          <w:color w:val="414042"/>
          <w:sz w:val="21"/>
          <w:szCs w:val="21"/>
          <w:lang w:eastAsia="en-GB"/>
        </w:rPr>
        <w:t xml:space="preserve">Videojet </w:t>
      </w:r>
      <w:r w:rsidR="00BC6B30">
        <w:rPr>
          <w:rFonts w:ascii="Arial" w:eastAsia="Times New Roman" w:hAnsi="Arial" w:cs="Arial"/>
          <w:bCs/>
          <w:color w:val="414042"/>
          <w:sz w:val="21"/>
          <w:szCs w:val="21"/>
          <w:lang w:eastAsia="en-GB"/>
        </w:rPr>
        <w:t xml:space="preserve">2300 </w:t>
      </w:r>
      <w:r w:rsidR="00914F97">
        <w:rPr>
          <w:rFonts w:ascii="Arial" w:eastAsia="Times New Roman" w:hAnsi="Arial" w:cs="Arial"/>
          <w:bCs/>
          <w:color w:val="414042"/>
          <w:sz w:val="21"/>
          <w:szCs w:val="21"/>
          <w:lang w:eastAsia="en-GB"/>
        </w:rPr>
        <w:t>Series</w:t>
      </w:r>
      <w:r w:rsidR="00BC6B30">
        <w:rPr>
          <w:rFonts w:ascii="Arial" w:eastAsia="Times New Roman" w:hAnsi="Arial" w:cs="Arial"/>
          <w:bCs/>
          <w:color w:val="414042"/>
          <w:sz w:val="21"/>
          <w:szCs w:val="21"/>
          <w:lang w:eastAsia="en-GB"/>
        </w:rPr>
        <w:t xml:space="preserve">, the new </w:t>
      </w:r>
      <w:r w:rsidR="00403280">
        <w:rPr>
          <w:rFonts w:ascii="Arial" w:eastAsia="Times New Roman" w:hAnsi="Arial" w:cs="Arial"/>
          <w:bCs/>
          <w:color w:val="414042"/>
          <w:sz w:val="21"/>
          <w:szCs w:val="21"/>
          <w:lang w:eastAsia="en-GB"/>
        </w:rPr>
        <w:t xml:space="preserve">Videojet </w:t>
      </w:r>
      <w:r w:rsidR="009E5B4A">
        <w:rPr>
          <w:rFonts w:ascii="Arial" w:eastAsia="Times New Roman" w:hAnsi="Arial" w:cs="Arial"/>
          <w:bCs/>
          <w:color w:val="414042"/>
          <w:sz w:val="21"/>
          <w:szCs w:val="21"/>
          <w:lang w:eastAsia="en-GB"/>
        </w:rPr>
        <w:t>235</w:t>
      </w:r>
      <w:r w:rsidR="00BC6B30">
        <w:rPr>
          <w:rFonts w:ascii="Arial" w:eastAsia="Times New Roman" w:hAnsi="Arial" w:cs="Arial"/>
          <w:bCs/>
          <w:color w:val="414042"/>
          <w:sz w:val="21"/>
          <w:szCs w:val="21"/>
          <w:lang w:eastAsia="en-GB"/>
        </w:rPr>
        <w:t>1 and 23</w:t>
      </w:r>
      <w:r w:rsidR="008A2546">
        <w:rPr>
          <w:rFonts w:ascii="Arial" w:eastAsia="Times New Roman" w:hAnsi="Arial" w:cs="Arial"/>
          <w:bCs/>
          <w:color w:val="414042"/>
          <w:sz w:val="21"/>
          <w:szCs w:val="21"/>
          <w:lang w:eastAsia="en-GB"/>
        </w:rPr>
        <w:t xml:space="preserve">61 </w:t>
      </w:r>
      <w:r w:rsidR="00563814">
        <w:rPr>
          <w:rFonts w:ascii="Arial" w:eastAsia="Times New Roman" w:hAnsi="Arial" w:cs="Arial"/>
          <w:bCs/>
          <w:color w:val="414042"/>
          <w:sz w:val="21"/>
          <w:szCs w:val="21"/>
          <w:lang w:eastAsia="en-GB"/>
        </w:rPr>
        <w:t xml:space="preserve">not only </w:t>
      </w:r>
      <w:r w:rsidR="00F86B7C">
        <w:rPr>
          <w:rFonts w:ascii="Arial" w:eastAsia="Times New Roman" w:hAnsi="Arial" w:cs="Arial"/>
          <w:bCs/>
          <w:color w:val="414042"/>
          <w:sz w:val="21"/>
          <w:szCs w:val="21"/>
          <w:lang w:eastAsia="en-GB"/>
        </w:rPr>
        <w:t xml:space="preserve">print </w:t>
      </w:r>
      <w:r w:rsidR="00093116">
        <w:rPr>
          <w:rFonts w:ascii="Arial" w:eastAsia="Times New Roman" w:hAnsi="Arial" w:cs="Arial"/>
          <w:bCs/>
          <w:color w:val="414042"/>
          <w:sz w:val="21"/>
          <w:szCs w:val="21"/>
          <w:lang w:eastAsia="en-GB"/>
        </w:rPr>
        <w:t>high quality</w:t>
      </w:r>
      <w:r w:rsidR="00907D62">
        <w:rPr>
          <w:rFonts w:ascii="Arial" w:eastAsia="Times New Roman" w:hAnsi="Arial" w:cs="Arial"/>
          <w:bCs/>
          <w:color w:val="414042"/>
          <w:sz w:val="21"/>
          <w:szCs w:val="21"/>
          <w:lang w:eastAsia="en-GB"/>
        </w:rPr>
        <w:t>, durable bar codes</w:t>
      </w:r>
      <w:r w:rsidR="00FA5322">
        <w:rPr>
          <w:rFonts w:ascii="Arial" w:eastAsia="Times New Roman" w:hAnsi="Arial" w:cs="Arial"/>
          <w:bCs/>
          <w:color w:val="414042"/>
          <w:sz w:val="21"/>
          <w:szCs w:val="21"/>
          <w:lang w:eastAsia="en-GB"/>
        </w:rPr>
        <w:t>, text</w:t>
      </w:r>
      <w:r w:rsidR="00907D62">
        <w:rPr>
          <w:rFonts w:ascii="Arial" w:eastAsia="Times New Roman" w:hAnsi="Arial" w:cs="Arial"/>
          <w:bCs/>
          <w:color w:val="414042"/>
          <w:sz w:val="21"/>
          <w:szCs w:val="21"/>
          <w:lang w:eastAsia="en-GB"/>
        </w:rPr>
        <w:t xml:space="preserve"> and images</w:t>
      </w:r>
      <w:r w:rsidR="00B76D10">
        <w:rPr>
          <w:rFonts w:ascii="Arial" w:eastAsia="Times New Roman" w:hAnsi="Arial" w:cs="Arial"/>
          <w:bCs/>
          <w:color w:val="414042"/>
          <w:sz w:val="21"/>
          <w:szCs w:val="21"/>
          <w:lang w:eastAsia="en-GB"/>
        </w:rPr>
        <w:t xml:space="preserve"> on white and brown corrugate</w:t>
      </w:r>
      <w:r w:rsidR="00914F97">
        <w:rPr>
          <w:rFonts w:ascii="Arial" w:eastAsia="Times New Roman" w:hAnsi="Arial" w:cs="Arial"/>
          <w:bCs/>
          <w:color w:val="414042"/>
          <w:sz w:val="21"/>
          <w:szCs w:val="21"/>
          <w:lang w:eastAsia="en-GB"/>
        </w:rPr>
        <w:t>d boxes</w:t>
      </w:r>
      <w:r w:rsidR="00BC6B30">
        <w:rPr>
          <w:rFonts w:ascii="Arial" w:eastAsia="Times New Roman" w:hAnsi="Arial" w:cs="Arial"/>
          <w:bCs/>
          <w:color w:val="414042"/>
          <w:sz w:val="21"/>
          <w:szCs w:val="21"/>
          <w:lang w:eastAsia="en-GB"/>
        </w:rPr>
        <w:t xml:space="preserve">, </w:t>
      </w:r>
      <w:r w:rsidR="00563814" w:rsidRPr="009D57AE">
        <w:rPr>
          <w:rFonts w:ascii="Arial" w:eastAsia="Times New Roman" w:hAnsi="Arial" w:cs="Arial"/>
          <w:bCs/>
          <w:color w:val="404040" w:themeColor="text1" w:themeTint="BF"/>
          <w:sz w:val="21"/>
          <w:szCs w:val="21"/>
          <w:lang w:eastAsia="en-GB"/>
        </w:rPr>
        <w:t>but</w:t>
      </w:r>
      <w:r w:rsidR="00716CFA" w:rsidRPr="009D57AE">
        <w:rPr>
          <w:rFonts w:ascii="Arial" w:eastAsia="Times New Roman" w:hAnsi="Arial" w:cs="Arial"/>
          <w:bCs/>
          <w:color w:val="404040" w:themeColor="text1" w:themeTint="BF"/>
          <w:sz w:val="21"/>
          <w:szCs w:val="21"/>
          <w:lang w:eastAsia="en-GB"/>
        </w:rPr>
        <w:t xml:space="preserve"> they</w:t>
      </w:r>
      <w:r w:rsidR="00563814" w:rsidRPr="009D57AE">
        <w:rPr>
          <w:rFonts w:ascii="Arial" w:eastAsia="Times New Roman" w:hAnsi="Arial" w:cs="Arial"/>
          <w:bCs/>
          <w:color w:val="404040" w:themeColor="text1" w:themeTint="BF"/>
          <w:sz w:val="21"/>
          <w:szCs w:val="21"/>
          <w:lang w:eastAsia="en-GB"/>
        </w:rPr>
        <w:t xml:space="preserve"> </w:t>
      </w:r>
      <w:r w:rsidR="00BC6B30" w:rsidRPr="009D57AE">
        <w:rPr>
          <w:rFonts w:ascii="Arial" w:eastAsia="Times New Roman" w:hAnsi="Arial" w:cs="Arial"/>
          <w:bCs/>
          <w:color w:val="404040" w:themeColor="text1" w:themeTint="BF"/>
          <w:sz w:val="21"/>
          <w:szCs w:val="21"/>
          <w:lang w:eastAsia="en-GB"/>
        </w:rPr>
        <w:t xml:space="preserve">also offer </w:t>
      </w:r>
      <w:r w:rsidR="00563814" w:rsidRPr="009D57AE">
        <w:rPr>
          <w:rFonts w:ascii="Arial" w:eastAsia="Times New Roman" w:hAnsi="Arial" w:cs="Arial"/>
          <w:bCs/>
          <w:color w:val="404040" w:themeColor="text1" w:themeTint="BF"/>
          <w:sz w:val="21"/>
          <w:szCs w:val="21"/>
          <w:lang w:eastAsia="en-GB"/>
        </w:rPr>
        <w:t>a new standard in simplicity of maintenance</w:t>
      </w:r>
      <w:r w:rsidR="00BC6B30" w:rsidRPr="009D57AE">
        <w:rPr>
          <w:rFonts w:ascii="Arial" w:eastAsia="Times New Roman" w:hAnsi="Arial" w:cs="Arial"/>
          <w:bCs/>
          <w:color w:val="404040" w:themeColor="text1" w:themeTint="BF"/>
          <w:sz w:val="21"/>
          <w:szCs w:val="21"/>
          <w:lang w:eastAsia="en-GB"/>
        </w:rPr>
        <w:t xml:space="preserve">, reliability and ease-of-use. </w:t>
      </w:r>
    </w:p>
    <w:p w:rsidR="008A63A4" w:rsidRDefault="009D57AE" w:rsidP="009D57AE">
      <w:pPr>
        <w:rPr>
          <w:rFonts w:ascii="Arial" w:eastAsia="Times New Roman" w:hAnsi="Arial" w:cs="Arial"/>
          <w:color w:val="414042"/>
          <w:sz w:val="21"/>
          <w:szCs w:val="21"/>
          <w:lang w:val="en"/>
        </w:rPr>
      </w:pPr>
      <w:r w:rsidRPr="009D57AE">
        <w:rPr>
          <w:rFonts w:ascii="Arial" w:hAnsi="Arial" w:cs="Arial"/>
          <w:i/>
          <w:iCs/>
          <w:color w:val="404040" w:themeColor="text1" w:themeTint="BF"/>
          <w:sz w:val="21"/>
          <w:szCs w:val="21"/>
        </w:rPr>
        <w:t xml:space="preserve">“Retailers are demanding 100% scanability of case barcodes and CPG </w:t>
      </w:r>
      <w:r w:rsidR="00CB47B5">
        <w:rPr>
          <w:rFonts w:ascii="Arial" w:hAnsi="Arial" w:cs="Arial"/>
          <w:i/>
          <w:iCs/>
          <w:color w:val="404040" w:themeColor="text1" w:themeTint="BF"/>
          <w:sz w:val="21"/>
          <w:szCs w:val="21"/>
        </w:rPr>
        <w:t>companies</w:t>
      </w:r>
      <w:r w:rsidRPr="009D57AE">
        <w:rPr>
          <w:rFonts w:ascii="Arial" w:hAnsi="Arial" w:cs="Arial"/>
          <w:i/>
          <w:iCs/>
          <w:color w:val="404040" w:themeColor="text1" w:themeTint="BF"/>
          <w:sz w:val="21"/>
          <w:szCs w:val="21"/>
        </w:rPr>
        <w:t xml:space="preserve"> need on-demand print solutions that can meet this requirement without having to devote resources for continual monitoring </w:t>
      </w:r>
      <w:r>
        <w:rPr>
          <w:rFonts w:ascii="Arial" w:hAnsi="Arial" w:cs="Arial"/>
          <w:i/>
          <w:iCs/>
          <w:color w:val="404040" w:themeColor="text1" w:themeTint="BF"/>
          <w:sz w:val="21"/>
          <w:szCs w:val="21"/>
        </w:rPr>
        <w:t xml:space="preserve">of </w:t>
      </w:r>
      <w:r w:rsidRPr="009D57AE">
        <w:rPr>
          <w:rFonts w:ascii="Arial" w:hAnsi="Arial" w:cs="Arial"/>
          <w:i/>
          <w:iCs/>
          <w:color w:val="404040" w:themeColor="text1" w:themeTint="BF"/>
          <w:sz w:val="21"/>
          <w:szCs w:val="21"/>
        </w:rPr>
        <w:t xml:space="preserve">print quality and frequent maintenance. The Videojet 2300 Line of </w:t>
      </w:r>
      <w:r w:rsidR="00195423">
        <w:rPr>
          <w:rFonts w:ascii="Arial" w:hAnsi="Arial" w:cs="Arial"/>
          <w:i/>
          <w:iCs/>
          <w:color w:val="404040" w:themeColor="text1" w:themeTint="BF"/>
          <w:sz w:val="21"/>
          <w:szCs w:val="21"/>
        </w:rPr>
        <w:t xml:space="preserve">high-resolution, </w:t>
      </w:r>
      <w:r w:rsidRPr="009D57AE">
        <w:rPr>
          <w:rFonts w:ascii="Arial" w:hAnsi="Arial" w:cs="Arial"/>
          <w:i/>
          <w:iCs/>
          <w:color w:val="404040" w:themeColor="text1" w:themeTint="BF"/>
          <w:sz w:val="21"/>
          <w:szCs w:val="21"/>
        </w:rPr>
        <w:t>large character inkjet printers has been addressing this need with its patented micro-purge technology</w:t>
      </w:r>
      <w:r w:rsidR="00195423">
        <w:rPr>
          <w:rFonts w:ascii="Arial" w:hAnsi="Arial" w:cs="Arial"/>
          <w:i/>
          <w:iCs/>
          <w:color w:val="404040" w:themeColor="text1" w:themeTint="BF"/>
          <w:sz w:val="21"/>
          <w:szCs w:val="21"/>
        </w:rPr>
        <w:t>,</w:t>
      </w:r>
      <w:r w:rsidRPr="009D57AE">
        <w:rPr>
          <w:rFonts w:ascii="Arial" w:hAnsi="Arial" w:cs="Arial"/>
          <w:i/>
          <w:iCs/>
          <w:color w:val="404040" w:themeColor="text1" w:themeTint="BF"/>
          <w:sz w:val="21"/>
          <w:szCs w:val="21"/>
        </w:rPr>
        <w:t xml:space="preserve"> and now we’ve innovated with the new 2351 and 2361 models -- improving functionality and reducing daily maintenance to a minimum.”  </w:t>
      </w:r>
      <w:r w:rsidR="008A63A4" w:rsidRPr="0047128E">
        <w:rPr>
          <w:rFonts w:ascii="Arial" w:eastAsia="Times New Roman" w:hAnsi="Arial" w:cs="Arial"/>
          <w:color w:val="414042"/>
          <w:sz w:val="21"/>
          <w:szCs w:val="21"/>
          <w:lang w:val="en"/>
        </w:rPr>
        <w:t xml:space="preserve">says Bob Neagle, </w:t>
      </w:r>
      <w:r w:rsidR="008A63A4">
        <w:rPr>
          <w:rFonts w:ascii="Arial" w:eastAsia="Times New Roman" w:hAnsi="Arial" w:cs="Arial"/>
          <w:color w:val="414042"/>
          <w:sz w:val="21"/>
          <w:szCs w:val="21"/>
          <w:lang w:val="en"/>
        </w:rPr>
        <w:t>Business Unit Manager, Case Co</w:t>
      </w:r>
      <w:r w:rsidR="00F73AF3">
        <w:rPr>
          <w:rFonts w:ascii="Arial" w:eastAsia="Times New Roman" w:hAnsi="Arial" w:cs="Arial"/>
          <w:color w:val="414042"/>
          <w:sz w:val="21"/>
          <w:szCs w:val="21"/>
          <w:lang w:val="en"/>
        </w:rPr>
        <w:t xml:space="preserve">ding and Workflow Solutions at </w:t>
      </w:r>
      <w:r w:rsidR="008A63A4">
        <w:rPr>
          <w:rFonts w:ascii="Arial" w:eastAsia="Times New Roman" w:hAnsi="Arial" w:cs="Arial"/>
          <w:color w:val="414042"/>
          <w:sz w:val="21"/>
          <w:szCs w:val="21"/>
          <w:lang w:val="en"/>
        </w:rPr>
        <w:t>Videojet</w:t>
      </w:r>
      <w:r w:rsidR="008A63A4" w:rsidRPr="0047128E">
        <w:rPr>
          <w:rFonts w:ascii="Arial" w:eastAsia="Times New Roman" w:hAnsi="Arial" w:cs="Arial"/>
          <w:color w:val="414042"/>
          <w:sz w:val="21"/>
          <w:szCs w:val="21"/>
          <w:lang w:val="en"/>
        </w:rPr>
        <w:t>.</w:t>
      </w:r>
    </w:p>
    <w:p w:rsidR="006B1F0D" w:rsidRPr="0047128E" w:rsidRDefault="006B1F0D" w:rsidP="006B1F0D">
      <w:pPr>
        <w:shd w:val="clear" w:color="auto" w:fill="FFFFFF"/>
        <w:spacing w:after="150" w:line="300" w:lineRule="atLeast"/>
        <w:rPr>
          <w:rFonts w:ascii="Arial" w:eastAsia="Times New Roman" w:hAnsi="Arial" w:cs="Arial"/>
          <w:bCs/>
          <w:color w:val="414042"/>
          <w:sz w:val="21"/>
          <w:szCs w:val="21"/>
          <w:lang w:eastAsia="en-GB"/>
        </w:rPr>
      </w:pPr>
      <w:r>
        <w:rPr>
          <w:rFonts w:ascii="Arial" w:eastAsia="Times New Roman" w:hAnsi="Arial" w:cs="Arial"/>
          <w:bCs/>
          <w:color w:val="414042"/>
          <w:sz w:val="21"/>
          <w:szCs w:val="21"/>
          <w:lang w:eastAsia="en-GB"/>
        </w:rPr>
        <w:t>Replaceable in seconds</w:t>
      </w:r>
      <w:r w:rsidR="008A63A4">
        <w:rPr>
          <w:rFonts w:ascii="Arial" w:eastAsia="Times New Roman" w:hAnsi="Arial" w:cs="Arial"/>
          <w:bCs/>
          <w:color w:val="414042"/>
          <w:sz w:val="21"/>
          <w:szCs w:val="21"/>
          <w:lang w:eastAsia="en-GB"/>
        </w:rPr>
        <w:t xml:space="preserve"> with basic tools</w:t>
      </w:r>
      <w:r>
        <w:rPr>
          <w:rFonts w:ascii="Arial" w:eastAsia="Times New Roman" w:hAnsi="Arial" w:cs="Arial"/>
          <w:bCs/>
          <w:color w:val="414042"/>
          <w:sz w:val="21"/>
          <w:szCs w:val="21"/>
          <w:lang w:eastAsia="en-GB"/>
        </w:rPr>
        <w:t xml:space="preserve">, </w:t>
      </w:r>
      <w:r w:rsidR="008A63A4">
        <w:rPr>
          <w:rFonts w:ascii="Arial" w:eastAsia="Times New Roman" w:hAnsi="Arial" w:cs="Arial"/>
          <w:bCs/>
          <w:color w:val="414042"/>
          <w:sz w:val="21"/>
          <w:szCs w:val="21"/>
          <w:lang w:eastAsia="en-GB"/>
        </w:rPr>
        <w:t>an innovative and cost-effective</w:t>
      </w:r>
      <w:r>
        <w:rPr>
          <w:rFonts w:ascii="Arial" w:eastAsia="Times New Roman" w:hAnsi="Arial" w:cs="Arial"/>
          <w:bCs/>
          <w:color w:val="414042"/>
          <w:sz w:val="21"/>
          <w:szCs w:val="21"/>
          <w:lang w:eastAsia="en-GB"/>
        </w:rPr>
        <w:t xml:space="preserve"> return line filter helps</w:t>
      </w:r>
      <w:r w:rsidRPr="0047128E">
        <w:rPr>
          <w:rFonts w:ascii="Arial" w:eastAsia="Times New Roman" w:hAnsi="Arial" w:cs="Arial"/>
          <w:bCs/>
          <w:color w:val="414042"/>
          <w:sz w:val="21"/>
          <w:szCs w:val="21"/>
          <w:lang w:eastAsia="en-GB"/>
        </w:rPr>
        <w:t xml:space="preserve"> maintain high print quality and clean operation</w:t>
      </w:r>
      <w:r>
        <w:rPr>
          <w:rFonts w:ascii="Arial" w:eastAsia="Times New Roman" w:hAnsi="Arial" w:cs="Arial"/>
          <w:bCs/>
          <w:color w:val="414042"/>
          <w:sz w:val="21"/>
          <w:szCs w:val="21"/>
          <w:lang w:eastAsia="en-GB"/>
        </w:rPr>
        <w:t>, even on extended runs</w:t>
      </w:r>
      <w:r w:rsidRPr="0047128E">
        <w:rPr>
          <w:rFonts w:ascii="Arial" w:eastAsia="Times New Roman" w:hAnsi="Arial" w:cs="Arial"/>
          <w:bCs/>
          <w:color w:val="414042"/>
          <w:sz w:val="21"/>
          <w:szCs w:val="21"/>
          <w:lang w:eastAsia="en-GB"/>
        </w:rPr>
        <w:t xml:space="preserve">. </w:t>
      </w:r>
      <w:r>
        <w:rPr>
          <w:rFonts w:ascii="Arial" w:eastAsia="Times New Roman" w:hAnsi="Arial" w:cs="Arial"/>
          <w:bCs/>
          <w:color w:val="414042"/>
          <w:sz w:val="21"/>
          <w:szCs w:val="21"/>
          <w:lang w:eastAsia="en-GB"/>
        </w:rPr>
        <w:t>Predecessor case coding equipment required daily cleaning of an ink collection cup</w:t>
      </w:r>
      <w:r w:rsidR="008A63A4">
        <w:rPr>
          <w:rFonts w:ascii="Arial" w:eastAsia="Times New Roman" w:hAnsi="Arial" w:cs="Arial"/>
          <w:bCs/>
          <w:color w:val="414042"/>
          <w:sz w:val="21"/>
          <w:szCs w:val="21"/>
          <w:lang w:eastAsia="en-GB"/>
        </w:rPr>
        <w:t xml:space="preserve"> and inconsistency in this prescribed maintenance interval </w:t>
      </w:r>
      <w:r w:rsidR="00122006">
        <w:rPr>
          <w:rFonts w:ascii="Arial" w:eastAsia="Times New Roman" w:hAnsi="Arial" w:cs="Arial"/>
          <w:bCs/>
          <w:color w:val="414042"/>
          <w:sz w:val="21"/>
          <w:szCs w:val="21"/>
          <w:lang w:eastAsia="en-GB"/>
        </w:rPr>
        <w:t xml:space="preserve">could </w:t>
      </w:r>
      <w:r w:rsidR="008A63A4">
        <w:rPr>
          <w:rFonts w:ascii="Arial" w:eastAsia="Times New Roman" w:hAnsi="Arial" w:cs="Arial"/>
          <w:bCs/>
          <w:color w:val="414042"/>
          <w:sz w:val="21"/>
          <w:szCs w:val="21"/>
          <w:lang w:eastAsia="en-GB"/>
        </w:rPr>
        <w:t>often le</w:t>
      </w:r>
      <w:r w:rsidR="00122006">
        <w:rPr>
          <w:rFonts w:ascii="Arial" w:eastAsia="Times New Roman" w:hAnsi="Arial" w:cs="Arial"/>
          <w:bCs/>
          <w:color w:val="414042"/>
          <w:sz w:val="21"/>
          <w:szCs w:val="21"/>
          <w:lang w:eastAsia="en-GB"/>
        </w:rPr>
        <w:t>a</w:t>
      </w:r>
      <w:r w:rsidR="008A63A4">
        <w:rPr>
          <w:rFonts w:ascii="Arial" w:eastAsia="Times New Roman" w:hAnsi="Arial" w:cs="Arial"/>
          <w:bCs/>
          <w:color w:val="414042"/>
          <w:sz w:val="21"/>
          <w:szCs w:val="21"/>
          <w:lang w:eastAsia="en-GB"/>
        </w:rPr>
        <w:t>d to clogs</w:t>
      </w:r>
      <w:r w:rsidR="00F07150">
        <w:rPr>
          <w:rFonts w:ascii="Arial" w:eastAsia="Times New Roman" w:hAnsi="Arial" w:cs="Arial"/>
          <w:bCs/>
          <w:color w:val="414042"/>
          <w:sz w:val="21"/>
          <w:szCs w:val="21"/>
          <w:lang w:eastAsia="en-GB"/>
        </w:rPr>
        <w:t xml:space="preserve"> and </w:t>
      </w:r>
      <w:r>
        <w:rPr>
          <w:rFonts w:ascii="Arial" w:eastAsia="Times New Roman" w:hAnsi="Arial" w:cs="Arial"/>
          <w:bCs/>
          <w:color w:val="414042"/>
          <w:sz w:val="21"/>
          <w:szCs w:val="21"/>
          <w:lang w:eastAsia="en-GB"/>
        </w:rPr>
        <w:t>spills. With the new</w:t>
      </w:r>
      <w:r w:rsidR="008A63A4">
        <w:rPr>
          <w:rFonts w:ascii="Arial" w:eastAsia="Times New Roman" w:hAnsi="Arial" w:cs="Arial"/>
          <w:bCs/>
          <w:color w:val="414042"/>
          <w:sz w:val="21"/>
          <w:szCs w:val="21"/>
          <w:lang w:eastAsia="en-GB"/>
        </w:rPr>
        <w:t xml:space="preserve"> Videojet</w:t>
      </w:r>
      <w:r>
        <w:rPr>
          <w:rFonts w:ascii="Arial" w:eastAsia="Times New Roman" w:hAnsi="Arial" w:cs="Arial"/>
          <w:bCs/>
          <w:color w:val="414042"/>
          <w:sz w:val="21"/>
          <w:szCs w:val="21"/>
          <w:lang w:eastAsia="en-GB"/>
        </w:rPr>
        <w:t xml:space="preserve"> 2351 and 2361</w:t>
      </w:r>
      <w:r w:rsidR="008A63A4">
        <w:rPr>
          <w:rFonts w:ascii="Arial" w:eastAsia="Times New Roman" w:hAnsi="Arial" w:cs="Arial"/>
          <w:bCs/>
          <w:color w:val="414042"/>
          <w:sz w:val="21"/>
          <w:szCs w:val="21"/>
          <w:lang w:eastAsia="en-GB"/>
        </w:rPr>
        <w:t xml:space="preserve"> printers</w:t>
      </w:r>
      <w:r>
        <w:rPr>
          <w:rFonts w:ascii="Arial" w:eastAsia="Times New Roman" w:hAnsi="Arial" w:cs="Arial"/>
          <w:bCs/>
          <w:color w:val="414042"/>
          <w:sz w:val="21"/>
          <w:szCs w:val="21"/>
          <w:lang w:eastAsia="en-GB"/>
        </w:rPr>
        <w:t xml:space="preserve">, </w:t>
      </w:r>
      <w:r w:rsidR="00010325">
        <w:rPr>
          <w:rFonts w:ascii="Arial" w:eastAsia="Times New Roman" w:hAnsi="Arial" w:cs="Arial"/>
          <w:bCs/>
          <w:color w:val="414042"/>
          <w:sz w:val="21"/>
          <w:szCs w:val="21"/>
          <w:lang w:eastAsia="en-GB"/>
        </w:rPr>
        <w:t xml:space="preserve">the </w:t>
      </w:r>
      <w:r>
        <w:rPr>
          <w:rFonts w:ascii="Arial" w:eastAsia="Times New Roman" w:hAnsi="Arial" w:cs="Arial"/>
          <w:bCs/>
          <w:color w:val="414042"/>
          <w:sz w:val="21"/>
          <w:szCs w:val="21"/>
          <w:lang w:eastAsia="en-GB"/>
        </w:rPr>
        <w:t xml:space="preserve">multiple </w:t>
      </w:r>
      <w:r w:rsidR="008A63A4">
        <w:rPr>
          <w:rFonts w:ascii="Arial" w:eastAsia="Times New Roman" w:hAnsi="Arial" w:cs="Arial"/>
          <w:bCs/>
          <w:color w:val="414042"/>
          <w:sz w:val="21"/>
          <w:szCs w:val="21"/>
          <w:lang w:eastAsia="en-GB"/>
        </w:rPr>
        <w:t xml:space="preserve">daily steps </w:t>
      </w:r>
      <w:r w:rsidR="00010325">
        <w:rPr>
          <w:rFonts w:ascii="Arial" w:eastAsia="Times New Roman" w:hAnsi="Arial" w:cs="Arial"/>
          <w:bCs/>
          <w:color w:val="414042"/>
          <w:sz w:val="21"/>
          <w:szCs w:val="21"/>
          <w:lang w:eastAsia="en-GB"/>
        </w:rPr>
        <w:t xml:space="preserve">formerly required </w:t>
      </w:r>
      <w:r w:rsidR="008A63A4">
        <w:rPr>
          <w:rFonts w:ascii="Arial" w:eastAsia="Times New Roman" w:hAnsi="Arial" w:cs="Arial"/>
          <w:bCs/>
          <w:color w:val="414042"/>
          <w:sz w:val="21"/>
          <w:szCs w:val="21"/>
          <w:lang w:eastAsia="en-GB"/>
        </w:rPr>
        <w:t>to maintain</w:t>
      </w:r>
      <w:r>
        <w:rPr>
          <w:rFonts w:ascii="Arial" w:eastAsia="Times New Roman" w:hAnsi="Arial" w:cs="Arial"/>
          <w:bCs/>
          <w:color w:val="414042"/>
          <w:sz w:val="21"/>
          <w:szCs w:val="21"/>
          <w:lang w:eastAsia="en-GB"/>
        </w:rPr>
        <w:t xml:space="preserve"> print quality have been reduced to a</w:t>
      </w:r>
      <w:r w:rsidR="00F07150">
        <w:rPr>
          <w:rFonts w:ascii="Arial" w:eastAsia="Times New Roman" w:hAnsi="Arial" w:cs="Arial"/>
          <w:bCs/>
          <w:color w:val="414042"/>
          <w:sz w:val="21"/>
          <w:szCs w:val="21"/>
          <w:lang w:eastAsia="en-GB"/>
        </w:rPr>
        <w:t xml:space="preserve"> </w:t>
      </w:r>
      <w:r w:rsidR="00010325">
        <w:rPr>
          <w:rFonts w:ascii="Arial" w:eastAsia="Times New Roman" w:hAnsi="Arial" w:cs="Arial"/>
          <w:bCs/>
          <w:color w:val="414042"/>
          <w:sz w:val="21"/>
          <w:szCs w:val="21"/>
          <w:lang w:eastAsia="en-GB"/>
        </w:rPr>
        <w:t>simple</w:t>
      </w:r>
      <w:r>
        <w:rPr>
          <w:rFonts w:ascii="Arial" w:eastAsia="Times New Roman" w:hAnsi="Arial" w:cs="Arial"/>
          <w:bCs/>
          <w:color w:val="414042"/>
          <w:sz w:val="21"/>
          <w:szCs w:val="21"/>
          <w:lang w:eastAsia="en-GB"/>
        </w:rPr>
        <w:t xml:space="preserve"> wipe of the printhead surface</w:t>
      </w:r>
      <w:r w:rsidR="00CA6792">
        <w:rPr>
          <w:rFonts w:ascii="Arial" w:eastAsia="Times New Roman" w:hAnsi="Arial" w:cs="Arial"/>
          <w:bCs/>
          <w:color w:val="414042"/>
          <w:sz w:val="21"/>
          <w:szCs w:val="21"/>
          <w:lang w:eastAsia="en-GB"/>
        </w:rPr>
        <w:t>, simplifying maintenance</w:t>
      </w:r>
      <w:r w:rsidR="00F73AF3">
        <w:rPr>
          <w:rFonts w:ascii="Arial" w:eastAsia="Times New Roman" w:hAnsi="Arial" w:cs="Arial"/>
          <w:bCs/>
          <w:color w:val="414042"/>
          <w:sz w:val="21"/>
          <w:szCs w:val="21"/>
          <w:lang w:eastAsia="en-GB"/>
        </w:rPr>
        <w:t xml:space="preserve"> and </w:t>
      </w:r>
      <w:r w:rsidR="006A069C">
        <w:rPr>
          <w:rFonts w:ascii="Arial" w:eastAsia="Times New Roman" w:hAnsi="Arial" w:cs="Arial"/>
          <w:bCs/>
          <w:color w:val="414042"/>
          <w:sz w:val="21"/>
          <w:szCs w:val="21"/>
          <w:lang w:eastAsia="en-GB"/>
        </w:rPr>
        <w:t>minimizing</w:t>
      </w:r>
      <w:r w:rsidR="00F73AF3">
        <w:rPr>
          <w:rFonts w:ascii="Arial" w:eastAsia="Times New Roman" w:hAnsi="Arial" w:cs="Arial"/>
          <w:bCs/>
          <w:color w:val="414042"/>
          <w:sz w:val="21"/>
          <w:szCs w:val="21"/>
          <w:lang w:eastAsia="en-GB"/>
        </w:rPr>
        <w:t xml:space="preserve"> </w:t>
      </w:r>
      <w:r w:rsidR="00F0474A">
        <w:rPr>
          <w:rFonts w:ascii="Arial" w:eastAsia="Times New Roman" w:hAnsi="Arial" w:cs="Arial"/>
          <w:bCs/>
          <w:color w:val="414042"/>
          <w:sz w:val="21"/>
          <w:szCs w:val="21"/>
          <w:lang w:eastAsia="en-GB"/>
        </w:rPr>
        <w:t xml:space="preserve">operator </w:t>
      </w:r>
      <w:r w:rsidR="00F73AF3">
        <w:rPr>
          <w:rFonts w:ascii="Arial" w:eastAsia="Times New Roman" w:hAnsi="Arial" w:cs="Arial"/>
          <w:bCs/>
          <w:color w:val="414042"/>
          <w:sz w:val="21"/>
          <w:szCs w:val="21"/>
          <w:lang w:eastAsia="en-GB"/>
        </w:rPr>
        <w:t>intervention</w:t>
      </w:r>
      <w:r>
        <w:rPr>
          <w:rFonts w:ascii="Arial" w:eastAsia="Times New Roman" w:hAnsi="Arial" w:cs="Arial"/>
          <w:bCs/>
          <w:color w:val="414042"/>
          <w:sz w:val="21"/>
          <w:szCs w:val="21"/>
          <w:lang w:eastAsia="en-GB"/>
        </w:rPr>
        <w:t xml:space="preserve">. </w:t>
      </w:r>
    </w:p>
    <w:p w:rsidR="006B1F0D" w:rsidRPr="000A4F5C" w:rsidRDefault="006B1F0D" w:rsidP="006B1F0D">
      <w:pPr>
        <w:shd w:val="clear" w:color="auto" w:fill="FFFFFF"/>
        <w:spacing w:after="150" w:line="300" w:lineRule="atLeast"/>
        <w:rPr>
          <w:rFonts w:ascii="Arial" w:eastAsia="Times New Roman" w:hAnsi="Arial" w:cs="Arial"/>
          <w:bCs/>
          <w:color w:val="414042"/>
          <w:sz w:val="21"/>
          <w:szCs w:val="21"/>
          <w:lang w:eastAsia="en-GB"/>
        </w:rPr>
      </w:pPr>
      <w:r>
        <w:rPr>
          <w:rFonts w:ascii="Arial" w:eastAsia="Times New Roman" w:hAnsi="Arial" w:cs="Arial"/>
          <w:color w:val="414042"/>
          <w:sz w:val="21"/>
          <w:szCs w:val="21"/>
          <w:lang w:val="en"/>
        </w:rPr>
        <w:t xml:space="preserve">As part of the Videojet 2300 </w:t>
      </w:r>
      <w:r w:rsidR="00914F97">
        <w:rPr>
          <w:rFonts w:ascii="Arial" w:eastAsia="Times New Roman" w:hAnsi="Arial" w:cs="Arial"/>
          <w:color w:val="414042"/>
          <w:sz w:val="21"/>
          <w:szCs w:val="21"/>
          <w:lang w:val="en"/>
        </w:rPr>
        <w:t>Series</w:t>
      </w:r>
      <w:r>
        <w:rPr>
          <w:rFonts w:ascii="Arial" w:eastAsia="Times New Roman" w:hAnsi="Arial" w:cs="Arial"/>
          <w:color w:val="414042"/>
          <w:sz w:val="21"/>
          <w:szCs w:val="21"/>
          <w:lang w:val="en"/>
        </w:rPr>
        <w:t xml:space="preserve">, the 2351 and 2361 </w:t>
      </w:r>
      <w:r w:rsidR="00010325">
        <w:rPr>
          <w:rFonts w:ascii="Arial" w:eastAsia="Times New Roman" w:hAnsi="Arial" w:cs="Arial"/>
          <w:color w:val="414042"/>
          <w:sz w:val="21"/>
          <w:szCs w:val="21"/>
          <w:lang w:val="en"/>
        </w:rPr>
        <w:t xml:space="preserve">also </w:t>
      </w:r>
      <w:r>
        <w:rPr>
          <w:rFonts w:ascii="Arial" w:eastAsia="Times New Roman" w:hAnsi="Arial" w:cs="Arial"/>
          <w:color w:val="414042"/>
          <w:sz w:val="21"/>
          <w:szCs w:val="21"/>
          <w:lang w:val="en"/>
        </w:rPr>
        <w:t xml:space="preserve">feature </w:t>
      </w:r>
      <w:r w:rsidR="00010325">
        <w:rPr>
          <w:rFonts w:ascii="Arial" w:eastAsia="Times New Roman" w:hAnsi="Arial" w:cs="Arial"/>
          <w:color w:val="414042"/>
          <w:sz w:val="21"/>
          <w:szCs w:val="21"/>
          <w:lang w:val="en"/>
        </w:rPr>
        <w:t xml:space="preserve">a </w:t>
      </w:r>
      <w:r w:rsidR="00056D18">
        <w:rPr>
          <w:rFonts w:ascii="Arial" w:eastAsia="Times New Roman" w:hAnsi="Arial" w:cs="Arial"/>
          <w:color w:val="414042"/>
          <w:sz w:val="21"/>
          <w:szCs w:val="21"/>
          <w:lang w:val="en"/>
        </w:rPr>
        <w:t>Videojet patented</w:t>
      </w:r>
      <w:r w:rsidR="00010325">
        <w:rPr>
          <w:rFonts w:ascii="Arial" w:eastAsia="Times New Roman" w:hAnsi="Arial" w:cs="Arial"/>
          <w:bCs/>
          <w:color w:val="414042"/>
          <w:sz w:val="21"/>
          <w:szCs w:val="21"/>
          <w:lang w:eastAsia="en-GB"/>
        </w:rPr>
        <w:t>, automatic</w:t>
      </w:r>
      <w:r w:rsidRPr="0047128E">
        <w:rPr>
          <w:rFonts w:ascii="Arial" w:eastAsia="Times New Roman" w:hAnsi="Arial" w:cs="Arial"/>
          <w:bCs/>
          <w:color w:val="414042"/>
          <w:sz w:val="21"/>
          <w:szCs w:val="21"/>
          <w:lang w:eastAsia="en-GB"/>
        </w:rPr>
        <w:t xml:space="preserve"> micro-</w:t>
      </w:r>
      <w:r>
        <w:rPr>
          <w:rFonts w:ascii="Arial" w:eastAsia="Times New Roman" w:hAnsi="Arial" w:cs="Arial"/>
          <w:bCs/>
          <w:color w:val="414042"/>
          <w:sz w:val="21"/>
          <w:szCs w:val="21"/>
          <w:lang w:eastAsia="en-GB"/>
        </w:rPr>
        <w:t>purge technology that</w:t>
      </w:r>
      <w:r w:rsidR="00010325">
        <w:rPr>
          <w:rFonts w:ascii="Arial" w:eastAsia="Times New Roman" w:hAnsi="Arial" w:cs="Arial"/>
          <w:bCs/>
          <w:color w:val="414042"/>
          <w:sz w:val="21"/>
          <w:szCs w:val="21"/>
          <w:lang w:eastAsia="en-GB"/>
        </w:rPr>
        <w:t xml:space="preserve"> </w:t>
      </w:r>
      <w:r>
        <w:rPr>
          <w:rFonts w:ascii="Arial" w:eastAsia="Times New Roman" w:hAnsi="Arial" w:cs="Arial"/>
          <w:bCs/>
          <w:color w:val="414042"/>
          <w:sz w:val="21"/>
          <w:szCs w:val="21"/>
          <w:lang w:eastAsia="en-GB"/>
        </w:rPr>
        <w:t>blows dirt and de</w:t>
      </w:r>
      <w:r w:rsidR="00585E4F">
        <w:rPr>
          <w:rFonts w:ascii="Arial" w:eastAsia="Times New Roman" w:hAnsi="Arial" w:cs="Arial"/>
          <w:bCs/>
          <w:color w:val="414042"/>
          <w:sz w:val="21"/>
          <w:szCs w:val="21"/>
          <w:lang w:eastAsia="en-GB"/>
        </w:rPr>
        <w:t xml:space="preserve">bris off the printhead surface. This technology </w:t>
      </w:r>
      <w:r w:rsidR="00010325">
        <w:rPr>
          <w:rFonts w:ascii="Arial" w:eastAsia="Times New Roman" w:hAnsi="Arial" w:cs="Arial"/>
          <w:bCs/>
          <w:color w:val="414042"/>
          <w:sz w:val="21"/>
          <w:szCs w:val="21"/>
          <w:lang w:eastAsia="en-GB"/>
        </w:rPr>
        <w:t>clear</w:t>
      </w:r>
      <w:r w:rsidR="00585E4F">
        <w:rPr>
          <w:rFonts w:ascii="Arial" w:eastAsia="Times New Roman" w:hAnsi="Arial" w:cs="Arial"/>
          <w:bCs/>
          <w:color w:val="414042"/>
          <w:sz w:val="21"/>
          <w:szCs w:val="21"/>
          <w:lang w:eastAsia="en-GB"/>
        </w:rPr>
        <w:t>s</w:t>
      </w:r>
      <w:r w:rsidR="00010325">
        <w:rPr>
          <w:rFonts w:ascii="Arial" w:eastAsia="Times New Roman" w:hAnsi="Arial" w:cs="Arial"/>
          <w:bCs/>
          <w:color w:val="414042"/>
          <w:sz w:val="21"/>
          <w:szCs w:val="21"/>
          <w:lang w:eastAsia="en-GB"/>
        </w:rPr>
        <w:t xml:space="preserve"> potential </w:t>
      </w:r>
      <w:r>
        <w:rPr>
          <w:rFonts w:ascii="Arial" w:eastAsia="Times New Roman" w:hAnsi="Arial" w:cs="Arial"/>
          <w:bCs/>
          <w:color w:val="414042"/>
          <w:sz w:val="21"/>
          <w:szCs w:val="21"/>
          <w:lang w:eastAsia="en-GB"/>
        </w:rPr>
        <w:t xml:space="preserve">blockages </w:t>
      </w:r>
      <w:r w:rsidR="00010325">
        <w:rPr>
          <w:rFonts w:ascii="Arial" w:eastAsia="Times New Roman" w:hAnsi="Arial" w:cs="Arial"/>
          <w:bCs/>
          <w:color w:val="414042"/>
          <w:sz w:val="21"/>
          <w:szCs w:val="21"/>
          <w:lang w:eastAsia="en-GB"/>
        </w:rPr>
        <w:t xml:space="preserve">caused by </w:t>
      </w:r>
      <w:r>
        <w:rPr>
          <w:rFonts w:ascii="Arial" w:eastAsia="Times New Roman" w:hAnsi="Arial" w:cs="Arial"/>
          <w:bCs/>
          <w:color w:val="414042"/>
          <w:sz w:val="21"/>
          <w:szCs w:val="21"/>
          <w:lang w:eastAsia="en-GB"/>
        </w:rPr>
        <w:t>dust</w:t>
      </w:r>
      <w:r w:rsidR="00010325">
        <w:rPr>
          <w:rFonts w:ascii="Arial" w:eastAsia="Times New Roman" w:hAnsi="Arial" w:cs="Arial"/>
          <w:bCs/>
          <w:color w:val="414042"/>
          <w:sz w:val="21"/>
          <w:szCs w:val="21"/>
          <w:lang w:eastAsia="en-GB"/>
        </w:rPr>
        <w:t xml:space="preserve"> from corrugate</w:t>
      </w:r>
      <w:r w:rsidR="00056D18">
        <w:rPr>
          <w:rFonts w:ascii="Arial" w:eastAsia="Times New Roman" w:hAnsi="Arial" w:cs="Arial"/>
          <w:bCs/>
          <w:color w:val="414042"/>
          <w:sz w:val="21"/>
          <w:szCs w:val="21"/>
          <w:lang w:eastAsia="en-GB"/>
        </w:rPr>
        <w:t>d</w:t>
      </w:r>
      <w:r w:rsidR="00010325">
        <w:rPr>
          <w:rFonts w:ascii="Arial" w:eastAsia="Times New Roman" w:hAnsi="Arial" w:cs="Arial"/>
          <w:bCs/>
          <w:color w:val="414042"/>
          <w:sz w:val="21"/>
          <w:szCs w:val="21"/>
          <w:lang w:eastAsia="en-GB"/>
        </w:rPr>
        <w:t xml:space="preserve"> materials</w:t>
      </w:r>
      <w:r w:rsidR="00585E4F">
        <w:rPr>
          <w:rFonts w:ascii="Arial" w:eastAsia="Times New Roman" w:hAnsi="Arial" w:cs="Arial"/>
          <w:bCs/>
          <w:color w:val="414042"/>
          <w:sz w:val="21"/>
          <w:szCs w:val="21"/>
          <w:lang w:eastAsia="en-GB"/>
        </w:rPr>
        <w:t xml:space="preserve"> and helps the</w:t>
      </w:r>
      <w:r w:rsidR="00195423">
        <w:rPr>
          <w:rFonts w:ascii="Arial" w:eastAsia="Times New Roman" w:hAnsi="Arial" w:cs="Arial"/>
          <w:bCs/>
          <w:color w:val="414042"/>
          <w:sz w:val="21"/>
          <w:szCs w:val="21"/>
          <w:lang w:eastAsia="en-GB"/>
        </w:rPr>
        <w:t>se</w:t>
      </w:r>
      <w:r w:rsidR="00585E4F">
        <w:rPr>
          <w:rFonts w:ascii="Arial" w:eastAsia="Times New Roman" w:hAnsi="Arial" w:cs="Arial"/>
          <w:bCs/>
          <w:color w:val="414042"/>
          <w:sz w:val="21"/>
          <w:szCs w:val="21"/>
          <w:lang w:eastAsia="en-GB"/>
        </w:rPr>
        <w:t xml:space="preserve"> printer</w:t>
      </w:r>
      <w:r w:rsidR="00056D18">
        <w:rPr>
          <w:rFonts w:ascii="Arial" w:eastAsia="Times New Roman" w:hAnsi="Arial" w:cs="Arial"/>
          <w:bCs/>
          <w:color w:val="414042"/>
          <w:sz w:val="21"/>
          <w:szCs w:val="21"/>
          <w:lang w:eastAsia="en-GB"/>
        </w:rPr>
        <w:t>s</w:t>
      </w:r>
      <w:r w:rsidR="00585E4F">
        <w:rPr>
          <w:rFonts w:ascii="Arial" w:eastAsia="Times New Roman" w:hAnsi="Arial" w:cs="Arial"/>
          <w:bCs/>
          <w:color w:val="414042"/>
          <w:sz w:val="21"/>
          <w:szCs w:val="21"/>
          <w:lang w:eastAsia="en-GB"/>
        </w:rPr>
        <w:t xml:space="preserve"> deliver consistently </w:t>
      </w:r>
      <w:r>
        <w:rPr>
          <w:rFonts w:ascii="Arial" w:eastAsia="Times New Roman" w:hAnsi="Arial" w:cs="Arial"/>
          <w:bCs/>
          <w:color w:val="414042"/>
          <w:sz w:val="21"/>
          <w:szCs w:val="21"/>
          <w:lang w:eastAsia="en-GB"/>
        </w:rPr>
        <w:t>high</w:t>
      </w:r>
      <w:r w:rsidR="00195423">
        <w:rPr>
          <w:rFonts w:ascii="Arial" w:eastAsia="Times New Roman" w:hAnsi="Arial" w:cs="Arial"/>
          <w:bCs/>
          <w:color w:val="414042"/>
          <w:sz w:val="21"/>
          <w:szCs w:val="21"/>
          <w:lang w:eastAsia="en-GB"/>
        </w:rPr>
        <w:t>-</w:t>
      </w:r>
      <w:r>
        <w:rPr>
          <w:rFonts w:ascii="Arial" w:eastAsia="Times New Roman" w:hAnsi="Arial" w:cs="Arial"/>
          <w:bCs/>
          <w:color w:val="414042"/>
          <w:sz w:val="21"/>
          <w:szCs w:val="21"/>
          <w:lang w:eastAsia="en-GB"/>
        </w:rPr>
        <w:t>quality codes</w:t>
      </w:r>
      <w:r w:rsidR="00010325">
        <w:rPr>
          <w:rFonts w:ascii="Arial" w:eastAsia="Times New Roman" w:hAnsi="Arial" w:cs="Arial"/>
          <w:bCs/>
          <w:color w:val="414042"/>
          <w:sz w:val="21"/>
          <w:szCs w:val="21"/>
          <w:lang w:eastAsia="en-GB"/>
        </w:rPr>
        <w:t xml:space="preserve"> </w:t>
      </w:r>
      <w:r w:rsidR="00585E4F">
        <w:rPr>
          <w:rFonts w:ascii="Arial" w:eastAsia="Times New Roman" w:hAnsi="Arial" w:cs="Arial"/>
          <w:bCs/>
          <w:color w:val="414042"/>
          <w:sz w:val="21"/>
          <w:szCs w:val="21"/>
          <w:lang w:eastAsia="en-GB"/>
        </w:rPr>
        <w:t>without</w:t>
      </w:r>
      <w:r w:rsidR="00195423">
        <w:rPr>
          <w:rFonts w:ascii="Arial" w:eastAsia="Times New Roman" w:hAnsi="Arial" w:cs="Arial"/>
          <w:bCs/>
          <w:color w:val="414042"/>
          <w:sz w:val="21"/>
          <w:szCs w:val="21"/>
          <w:lang w:eastAsia="en-GB"/>
        </w:rPr>
        <w:t xml:space="preserve"> the</w:t>
      </w:r>
      <w:r w:rsidR="00010325">
        <w:rPr>
          <w:rFonts w:ascii="Arial" w:eastAsia="Times New Roman" w:hAnsi="Arial" w:cs="Arial"/>
          <w:bCs/>
          <w:color w:val="414042"/>
          <w:sz w:val="21"/>
          <w:szCs w:val="21"/>
          <w:lang w:eastAsia="en-GB"/>
        </w:rPr>
        <w:t xml:space="preserve"> need for </w:t>
      </w:r>
      <w:r>
        <w:rPr>
          <w:rFonts w:ascii="Arial" w:eastAsia="Times New Roman" w:hAnsi="Arial" w:cs="Arial"/>
          <w:bCs/>
          <w:color w:val="414042"/>
          <w:sz w:val="21"/>
          <w:szCs w:val="21"/>
          <w:lang w:eastAsia="en-GB"/>
        </w:rPr>
        <w:t>operator intervention</w:t>
      </w:r>
      <w:r w:rsidR="00585E4F">
        <w:rPr>
          <w:rFonts w:ascii="Arial" w:eastAsia="Times New Roman" w:hAnsi="Arial" w:cs="Arial"/>
          <w:bCs/>
          <w:color w:val="414042"/>
          <w:sz w:val="21"/>
          <w:szCs w:val="21"/>
          <w:lang w:eastAsia="en-GB"/>
        </w:rPr>
        <w:t xml:space="preserve">. </w:t>
      </w:r>
      <w:r w:rsidR="00585E4F" w:rsidRPr="0047128E">
        <w:rPr>
          <w:rFonts w:ascii="Arial" w:eastAsia="Times New Roman" w:hAnsi="Arial" w:cs="Arial"/>
          <w:bCs/>
          <w:color w:val="414042"/>
          <w:sz w:val="21"/>
          <w:szCs w:val="21"/>
          <w:lang w:eastAsia="en-GB"/>
        </w:rPr>
        <w:t xml:space="preserve">Purged ink is </w:t>
      </w:r>
      <w:r w:rsidR="006F5AE8">
        <w:rPr>
          <w:rFonts w:ascii="Arial" w:eastAsia="Times New Roman" w:hAnsi="Arial" w:cs="Arial"/>
          <w:bCs/>
          <w:color w:val="414042"/>
          <w:sz w:val="21"/>
          <w:szCs w:val="21"/>
          <w:lang w:eastAsia="en-GB"/>
        </w:rPr>
        <w:t xml:space="preserve">also </w:t>
      </w:r>
      <w:r w:rsidR="00585E4F" w:rsidRPr="0047128E">
        <w:rPr>
          <w:rFonts w:ascii="Arial" w:eastAsia="Times New Roman" w:hAnsi="Arial" w:cs="Arial"/>
          <w:bCs/>
          <w:color w:val="414042"/>
          <w:sz w:val="21"/>
          <w:szCs w:val="21"/>
          <w:lang w:eastAsia="en-GB"/>
        </w:rPr>
        <w:t>recycled</w:t>
      </w:r>
      <w:r w:rsidR="00585E4F">
        <w:rPr>
          <w:rFonts w:ascii="Arial" w:eastAsia="Times New Roman" w:hAnsi="Arial" w:cs="Arial"/>
          <w:bCs/>
          <w:color w:val="414042"/>
          <w:sz w:val="21"/>
          <w:szCs w:val="21"/>
          <w:lang w:eastAsia="en-GB"/>
        </w:rPr>
        <w:t>, providing cleaner operation and less cost from optimize</w:t>
      </w:r>
      <w:r w:rsidR="00CA6792">
        <w:rPr>
          <w:rFonts w:ascii="Arial" w:eastAsia="Times New Roman" w:hAnsi="Arial" w:cs="Arial"/>
          <w:bCs/>
          <w:color w:val="414042"/>
          <w:sz w:val="21"/>
          <w:szCs w:val="21"/>
          <w:lang w:eastAsia="en-GB"/>
        </w:rPr>
        <w:t>d</w:t>
      </w:r>
      <w:r w:rsidR="00585E4F">
        <w:rPr>
          <w:rFonts w:ascii="Arial" w:eastAsia="Times New Roman" w:hAnsi="Arial" w:cs="Arial"/>
          <w:bCs/>
          <w:color w:val="414042"/>
          <w:sz w:val="21"/>
          <w:szCs w:val="21"/>
          <w:lang w:eastAsia="en-GB"/>
        </w:rPr>
        <w:t xml:space="preserve"> ink </w:t>
      </w:r>
      <w:r w:rsidR="006F5AE8">
        <w:rPr>
          <w:rFonts w:ascii="Arial" w:eastAsia="Times New Roman" w:hAnsi="Arial" w:cs="Arial"/>
          <w:bCs/>
          <w:color w:val="414042"/>
          <w:sz w:val="21"/>
          <w:szCs w:val="21"/>
          <w:lang w:eastAsia="en-GB"/>
        </w:rPr>
        <w:t>usage</w:t>
      </w:r>
      <w:r w:rsidR="00585E4F">
        <w:rPr>
          <w:rFonts w:ascii="Arial" w:eastAsia="Times New Roman" w:hAnsi="Arial" w:cs="Arial"/>
          <w:bCs/>
          <w:color w:val="414042"/>
          <w:sz w:val="21"/>
          <w:szCs w:val="21"/>
          <w:lang w:eastAsia="en-GB"/>
        </w:rPr>
        <w:t xml:space="preserve">. </w:t>
      </w:r>
      <w:r w:rsidR="006F5AE8">
        <w:rPr>
          <w:rFonts w:ascii="Arial" w:eastAsia="Times New Roman" w:hAnsi="Arial" w:cs="Arial"/>
          <w:bCs/>
          <w:color w:val="414042"/>
          <w:sz w:val="21"/>
          <w:szCs w:val="21"/>
          <w:lang w:eastAsia="en-GB"/>
        </w:rPr>
        <w:t xml:space="preserve">And </w:t>
      </w:r>
      <w:r w:rsidR="00585E4F">
        <w:rPr>
          <w:rFonts w:ascii="Arial" w:eastAsia="Times New Roman" w:hAnsi="Arial" w:cs="Arial"/>
          <w:bCs/>
          <w:color w:val="414042"/>
          <w:sz w:val="21"/>
          <w:szCs w:val="21"/>
          <w:lang w:eastAsia="en-GB"/>
        </w:rPr>
        <w:t xml:space="preserve">abbreviated </w:t>
      </w:r>
      <w:r>
        <w:rPr>
          <w:rFonts w:ascii="Arial" w:eastAsia="Times New Roman" w:hAnsi="Arial" w:cs="Arial"/>
          <w:bCs/>
          <w:color w:val="414042"/>
          <w:sz w:val="21"/>
          <w:szCs w:val="21"/>
          <w:lang w:eastAsia="en-GB"/>
        </w:rPr>
        <w:t xml:space="preserve">purge times can be coordinated in-between prints, </w:t>
      </w:r>
      <w:r w:rsidR="00195423">
        <w:rPr>
          <w:rFonts w:ascii="Arial" w:eastAsia="Times New Roman" w:hAnsi="Arial" w:cs="Arial"/>
          <w:bCs/>
          <w:color w:val="414042"/>
          <w:sz w:val="21"/>
          <w:szCs w:val="21"/>
          <w:lang w:eastAsia="en-GB"/>
        </w:rPr>
        <w:t>helping to keep production</w:t>
      </w:r>
      <w:r w:rsidR="00056D18">
        <w:rPr>
          <w:rFonts w:ascii="Arial" w:eastAsia="Times New Roman" w:hAnsi="Arial" w:cs="Arial"/>
          <w:bCs/>
          <w:color w:val="414042"/>
          <w:sz w:val="21"/>
          <w:szCs w:val="21"/>
          <w:lang w:eastAsia="en-GB"/>
        </w:rPr>
        <w:t xml:space="preserve"> </w:t>
      </w:r>
      <w:r w:rsidR="00195423">
        <w:rPr>
          <w:rFonts w:ascii="Arial" w:eastAsia="Times New Roman" w:hAnsi="Arial" w:cs="Arial"/>
          <w:bCs/>
          <w:color w:val="414042"/>
          <w:sz w:val="21"/>
          <w:szCs w:val="21"/>
          <w:lang w:eastAsia="en-GB"/>
        </w:rPr>
        <w:t>lines running</w:t>
      </w:r>
      <w:r w:rsidR="00056D18">
        <w:rPr>
          <w:rFonts w:ascii="Arial" w:eastAsia="Times New Roman" w:hAnsi="Arial" w:cs="Arial"/>
          <w:bCs/>
          <w:color w:val="414042"/>
          <w:sz w:val="21"/>
          <w:szCs w:val="21"/>
          <w:lang w:eastAsia="en-GB"/>
        </w:rPr>
        <w:t xml:space="preserve">. </w:t>
      </w:r>
      <w:r w:rsidR="00195423">
        <w:rPr>
          <w:rFonts w:ascii="Arial" w:eastAsia="Times New Roman" w:hAnsi="Arial" w:cs="Arial"/>
          <w:bCs/>
          <w:color w:val="414042"/>
          <w:sz w:val="21"/>
          <w:szCs w:val="21"/>
          <w:lang w:eastAsia="en-GB"/>
        </w:rPr>
        <w:t>Moreover,</w:t>
      </w:r>
      <w:r w:rsidR="00585E4F">
        <w:rPr>
          <w:rFonts w:ascii="Arial" w:eastAsia="Times New Roman" w:hAnsi="Arial" w:cs="Arial"/>
          <w:bCs/>
          <w:color w:val="414042"/>
          <w:sz w:val="21"/>
          <w:szCs w:val="21"/>
          <w:lang w:eastAsia="en-GB"/>
        </w:rPr>
        <w:t xml:space="preserve"> </w:t>
      </w:r>
      <w:r w:rsidR="00195423">
        <w:rPr>
          <w:rFonts w:ascii="Arial" w:eastAsia="Times New Roman" w:hAnsi="Arial" w:cs="Arial"/>
          <w:bCs/>
          <w:color w:val="414042"/>
          <w:sz w:val="21"/>
          <w:szCs w:val="21"/>
          <w:lang w:eastAsia="en-GB"/>
        </w:rPr>
        <w:t>each</w:t>
      </w:r>
      <w:r w:rsidR="00CA6792">
        <w:rPr>
          <w:rFonts w:ascii="Arial" w:eastAsia="Times New Roman" w:hAnsi="Arial" w:cs="Arial"/>
          <w:bCs/>
          <w:color w:val="414042"/>
          <w:sz w:val="21"/>
          <w:szCs w:val="21"/>
          <w:lang w:eastAsia="en-GB"/>
        </w:rPr>
        <w:t xml:space="preserve"> printer’s </w:t>
      </w:r>
      <w:r w:rsidR="00585E4F">
        <w:rPr>
          <w:rFonts w:ascii="Arial" w:eastAsia="Times New Roman" w:hAnsi="Arial" w:cs="Arial"/>
          <w:bCs/>
          <w:color w:val="414042"/>
          <w:sz w:val="21"/>
          <w:szCs w:val="21"/>
          <w:lang w:eastAsia="en-GB"/>
        </w:rPr>
        <w:t xml:space="preserve">compact ink </w:t>
      </w:r>
      <w:r w:rsidR="002B6822">
        <w:rPr>
          <w:rFonts w:ascii="Arial" w:eastAsia="Times New Roman" w:hAnsi="Arial" w:cs="Arial"/>
          <w:bCs/>
          <w:color w:val="414042"/>
          <w:sz w:val="21"/>
          <w:szCs w:val="21"/>
          <w:lang w:eastAsia="en-GB"/>
        </w:rPr>
        <w:t xml:space="preserve">canister </w:t>
      </w:r>
      <w:r w:rsidR="00585E4F">
        <w:rPr>
          <w:rFonts w:ascii="Arial" w:eastAsia="Times New Roman" w:hAnsi="Arial" w:cs="Arial"/>
          <w:bCs/>
          <w:color w:val="414042"/>
          <w:sz w:val="21"/>
          <w:szCs w:val="21"/>
          <w:lang w:eastAsia="en-GB"/>
        </w:rPr>
        <w:t xml:space="preserve">can be quickly and easily changed without stopping production. </w:t>
      </w:r>
    </w:p>
    <w:p w:rsidR="0005416A" w:rsidRDefault="0005416A" w:rsidP="00377367">
      <w:pPr>
        <w:spacing w:after="150" w:line="300" w:lineRule="atLeast"/>
        <w:rPr>
          <w:rFonts w:ascii="Arial" w:eastAsia="Times New Roman" w:hAnsi="Arial" w:cs="Arial"/>
          <w:color w:val="414042"/>
          <w:sz w:val="21"/>
          <w:szCs w:val="21"/>
          <w:lang w:val="en"/>
        </w:rPr>
      </w:pPr>
      <w:r>
        <w:rPr>
          <w:rFonts w:ascii="Arial" w:eastAsia="Times New Roman" w:hAnsi="Arial" w:cs="Arial"/>
          <w:color w:val="414042"/>
          <w:sz w:val="21"/>
          <w:szCs w:val="21"/>
          <w:lang w:val="en"/>
        </w:rPr>
        <w:t xml:space="preserve">The Videojet 2351 and 2361 have a </w:t>
      </w:r>
      <w:r w:rsidRPr="0047128E">
        <w:rPr>
          <w:rFonts w:ascii="Arial" w:eastAsia="Times New Roman" w:hAnsi="Arial" w:cs="Arial"/>
          <w:color w:val="414042"/>
          <w:sz w:val="21"/>
          <w:szCs w:val="21"/>
          <w:lang w:val="en"/>
        </w:rPr>
        <w:t xml:space="preserve">built-in display and </w:t>
      </w:r>
      <w:r>
        <w:rPr>
          <w:rFonts w:ascii="Arial" w:eastAsia="Times New Roman" w:hAnsi="Arial" w:cs="Arial"/>
          <w:color w:val="414042"/>
          <w:sz w:val="21"/>
          <w:szCs w:val="21"/>
          <w:lang w:val="en"/>
        </w:rPr>
        <w:t xml:space="preserve">intuitive </w:t>
      </w:r>
      <w:r w:rsidRPr="0047128E">
        <w:rPr>
          <w:rFonts w:ascii="Arial" w:eastAsia="Times New Roman" w:hAnsi="Arial" w:cs="Arial"/>
          <w:color w:val="414042"/>
          <w:sz w:val="21"/>
          <w:szCs w:val="21"/>
          <w:lang w:val="en"/>
        </w:rPr>
        <w:t>touch controller</w:t>
      </w:r>
      <w:r>
        <w:rPr>
          <w:rFonts w:ascii="Arial" w:eastAsia="Times New Roman" w:hAnsi="Arial" w:cs="Arial"/>
          <w:color w:val="414042"/>
          <w:sz w:val="21"/>
          <w:szCs w:val="21"/>
          <w:lang w:val="en"/>
        </w:rPr>
        <w:t xml:space="preserve"> featuring </w:t>
      </w:r>
      <w:r w:rsidR="002B6822">
        <w:rPr>
          <w:rFonts w:ascii="Arial" w:eastAsia="Times New Roman" w:hAnsi="Arial" w:cs="Arial"/>
          <w:color w:val="414042"/>
          <w:sz w:val="21"/>
          <w:szCs w:val="21"/>
          <w:lang w:val="en"/>
        </w:rPr>
        <w:t xml:space="preserve">Videojet </w:t>
      </w:r>
      <w:r>
        <w:rPr>
          <w:rFonts w:ascii="Arial" w:eastAsia="Times New Roman" w:hAnsi="Arial" w:cs="Arial"/>
          <w:color w:val="414042"/>
          <w:sz w:val="21"/>
          <w:szCs w:val="21"/>
          <w:lang w:val="en"/>
        </w:rPr>
        <w:t xml:space="preserve">CLARiTY™ software. </w:t>
      </w:r>
      <w:r w:rsidR="00957D85">
        <w:rPr>
          <w:rFonts w:ascii="Arial" w:eastAsia="Times New Roman" w:hAnsi="Arial" w:cs="Arial"/>
          <w:color w:val="414042"/>
          <w:sz w:val="21"/>
          <w:szCs w:val="21"/>
          <w:lang w:val="en"/>
        </w:rPr>
        <w:t>This software</w:t>
      </w:r>
      <w:r w:rsidR="00957D85" w:rsidRPr="0047128E">
        <w:rPr>
          <w:rFonts w:ascii="Arial" w:eastAsia="Times New Roman" w:hAnsi="Arial" w:cs="Arial"/>
          <w:color w:val="414042"/>
          <w:sz w:val="21"/>
          <w:szCs w:val="21"/>
          <w:lang w:val="en"/>
        </w:rPr>
        <w:t xml:space="preserve"> </w:t>
      </w:r>
      <w:r w:rsidR="00957D85">
        <w:rPr>
          <w:rFonts w:ascii="Arial" w:eastAsia="Times New Roman" w:hAnsi="Arial" w:cs="Arial"/>
          <w:color w:val="414042"/>
          <w:sz w:val="21"/>
          <w:szCs w:val="21"/>
          <w:lang w:val="en"/>
        </w:rPr>
        <w:t>streamlines data content, helping to remove operator error</w:t>
      </w:r>
      <w:r w:rsidR="00FA7073">
        <w:rPr>
          <w:rFonts w:ascii="Arial" w:eastAsia="Times New Roman" w:hAnsi="Arial" w:cs="Arial"/>
          <w:color w:val="414042"/>
          <w:sz w:val="21"/>
          <w:szCs w:val="21"/>
          <w:lang w:val="en"/>
        </w:rPr>
        <w:t xml:space="preserve"> from job selection.</w:t>
      </w:r>
      <w:r w:rsidR="00957D85">
        <w:rPr>
          <w:rFonts w:ascii="Arial" w:eastAsia="Times New Roman" w:hAnsi="Arial" w:cs="Arial"/>
          <w:color w:val="414042"/>
          <w:sz w:val="21"/>
          <w:szCs w:val="21"/>
          <w:lang w:val="en"/>
        </w:rPr>
        <w:t xml:space="preserve"> </w:t>
      </w:r>
      <w:r>
        <w:rPr>
          <w:rFonts w:ascii="Arial" w:eastAsia="Times New Roman" w:hAnsi="Arial" w:cs="Arial"/>
          <w:color w:val="414042"/>
          <w:sz w:val="21"/>
          <w:szCs w:val="21"/>
          <w:lang w:val="en"/>
        </w:rPr>
        <w:t>Included with the CLARiTY™ interface is a new feature that drives a printer priming process that eliminates the need for external priming equipment</w:t>
      </w:r>
      <w:r w:rsidR="00957D85">
        <w:rPr>
          <w:rFonts w:ascii="Arial" w:eastAsia="Times New Roman" w:hAnsi="Arial" w:cs="Arial"/>
          <w:color w:val="414042"/>
          <w:sz w:val="21"/>
          <w:szCs w:val="21"/>
          <w:lang w:val="en"/>
        </w:rPr>
        <w:t xml:space="preserve">. This </w:t>
      </w:r>
      <w:r w:rsidR="00F0474A">
        <w:rPr>
          <w:rFonts w:ascii="Arial" w:eastAsia="Times New Roman" w:hAnsi="Arial" w:cs="Arial"/>
          <w:color w:val="414042"/>
          <w:sz w:val="21"/>
          <w:szCs w:val="21"/>
          <w:lang w:val="en"/>
        </w:rPr>
        <w:t>improved functionality</w:t>
      </w:r>
      <w:r w:rsidR="00122006">
        <w:rPr>
          <w:rFonts w:ascii="Arial" w:eastAsia="Times New Roman" w:hAnsi="Arial" w:cs="Arial"/>
          <w:color w:val="414042"/>
          <w:sz w:val="21"/>
          <w:szCs w:val="21"/>
          <w:lang w:val="en"/>
        </w:rPr>
        <w:t xml:space="preserve"> </w:t>
      </w:r>
      <w:r w:rsidR="00957D85">
        <w:rPr>
          <w:rFonts w:ascii="Arial" w:eastAsia="Times New Roman" w:hAnsi="Arial" w:cs="Arial"/>
          <w:color w:val="414042"/>
          <w:sz w:val="21"/>
          <w:szCs w:val="21"/>
          <w:lang w:val="en"/>
        </w:rPr>
        <w:t xml:space="preserve">makes it </w:t>
      </w:r>
      <w:r>
        <w:rPr>
          <w:rFonts w:ascii="Arial" w:eastAsia="Times New Roman" w:hAnsi="Arial" w:cs="Arial"/>
          <w:color w:val="414042"/>
          <w:sz w:val="21"/>
          <w:szCs w:val="21"/>
          <w:lang w:val="en"/>
        </w:rPr>
        <w:t xml:space="preserve">quick and easy to get the printer back online in the event it </w:t>
      </w:r>
      <w:r w:rsidR="00957D85">
        <w:rPr>
          <w:rFonts w:ascii="Arial" w:eastAsia="Times New Roman" w:hAnsi="Arial" w:cs="Arial"/>
          <w:color w:val="414042"/>
          <w:sz w:val="21"/>
          <w:szCs w:val="21"/>
          <w:lang w:val="en"/>
        </w:rPr>
        <w:t>requires re-priming</w:t>
      </w:r>
      <w:r>
        <w:rPr>
          <w:rFonts w:ascii="Arial" w:eastAsia="Times New Roman" w:hAnsi="Arial" w:cs="Arial"/>
          <w:color w:val="414042"/>
          <w:sz w:val="21"/>
          <w:szCs w:val="21"/>
          <w:lang w:val="en"/>
        </w:rPr>
        <w:t xml:space="preserve">. Networking is </w:t>
      </w:r>
      <w:r w:rsidR="00FA7073">
        <w:rPr>
          <w:rFonts w:ascii="Arial" w:eastAsia="Times New Roman" w:hAnsi="Arial" w:cs="Arial"/>
          <w:color w:val="414042"/>
          <w:sz w:val="21"/>
          <w:szCs w:val="21"/>
          <w:lang w:val="en"/>
        </w:rPr>
        <w:t xml:space="preserve">also </w:t>
      </w:r>
      <w:r>
        <w:rPr>
          <w:rFonts w:ascii="Arial" w:eastAsia="Times New Roman" w:hAnsi="Arial" w:cs="Arial"/>
          <w:color w:val="414042"/>
          <w:sz w:val="21"/>
          <w:szCs w:val="21"/>
          <w:lang w:val="en"/>
        </w:rPr>
        <w:t xml:space="preserve">easily done </w:t>
      </w:r>
      <w:r w:rsidRPr="0047128E">
        <w:rPr>
          <w:rFonts w:ascii="Arial" w:eastAsia="Times New Roman" w:hAnsi="Arial" w:cs="Arial"/>
          <w:color w:val="414042"/>
          <w:sz w:val="21"/>
          <w:szCs w:val="21"/>
          <w:lang w:val="en"/>
        </w:rPr>
        <w:t xml:space="preserve">with multiple printers in </w:t>
      </w:r>
      <w:r>
        <w:rPr>
          <w:rFonts w:ascii="Arial" w:eastAsia="Times New Roman" w:hAnsi="Arial" w:cs="Arial"/>
          <w:color w:val="414042"/>
          <w:sz w:val="21"/>
          <w:szCs w:val="21"/>
          <w:lang w:val="en"/>
        </w:rPr>
        <w:t xml:space="preserve">a </w:t>
      </w:r>
      <w:r w:rsidRPr="0047128E">
        <w:rPr>
          <w:rFonts w:ascii="Arial" w:eastAsia="Times New Roman" w:hAnsi="Arial" w:cs="Arial"/>
          <w:color w:val="414042"/>
          <w:sz w:val="21"/>
          <w:szCs w:val="21"/>
          <w:lang w:val="en"/>
        </w:rPr>
        <w:t xml:space="preserve">master-follower configuration with multiple devices </w:t>
      </w:r>
      <w:r>
        <w:rPr>
          <w:rFonts w:ascii="Arial" w:eastAsia="Times New Roman" w:hAnsi="Arial" w:cs="Arial"/>
          <w:color w:val="414042"/>
          <w:sz w:val="21"/>
          <w:szCs w:val="21"/>
          <w:lang w:val="en"/>
        </w:rPr>
        <w:t>such as scanner</w:t>
      </w:r>
      <w:r w:rsidR="00F0474A">
        <w:rPr>
          <w:rFonts w:ascii="Arial" w:eastAsia="Times New Roman" w:hAnsi="Arial" w:cs="Arial"/>
          <w:color w:val="414042"/>
          <w:sz w:val="21"/>
          <w:szCs w:val="21"/>
          <w:lang w:val="en"/>
        </w:rPr>
        <w:t xml:space="preserve">s and </w:t>
      </w:r>
      <w:r>
        <w:rPr>
          <w:rFonts w:ascii="Arial" w:eastAsia="Times New Roman" w:hAnsi="Arial" w:cs="Arial"/>
          <w:color w:val="414042"/>
          <w:sz w:val="21"/>
          <w:szCs w:val="21"/>
          <w:lang w:val="en"/>
        </w:rPr>
        <w:t>data interfaces</w:t>
      </w:r>
      <w:r w:rsidR="00EC4CB8">
        <w:rPr>
          <w:rFonts w:ascii="Arial" w:eastAsia="Times New Roman" w:hAnsi="Arial" w:cs="Arial"/>
          <w:color w:val="414042"/>
          <w:sz w:val="21"/>
          <w:szCs w:val="21"/>
          <w:lang w:val="en"/>
        </w:rPr>
        <w:t>.</w:t>
      </w:r>
      <w:r>
        <w:rPr>
          <w:rFonts w:ascii="Arial" w:eastAsia="Times New Roman" w:hAnsi="Arial" w:cs="Arial"/>
          <w:color w:val="414042"/>
          <w:sz w:val="21"/>
          <w:szCs w:val="21"/>
          <w:lang w:val="en"/>
        </w:rPr>
        <w:t xml:space="preserve"> </w:t>
      </w:r>
    </w:p>
    <w:p w:rsidR="004F6900" w:rsidRDefault="00C62039" w:rsidP="0057690C">
      <w:pPr>
        <w:shd w:val="clear" w:color="auto" w:fill="FFFFFF"/>
        <w:spacing w:after="150" w:line="300" w:lineRule="atLeast"/>
        <w:rPr>
          <w:rFonts w:ascii="Arial" w:eastAsia="Times New Roman" w:hAnsi="Arial" w:cs="Arial"/>
          <w:bCs/>
          <w:color w:val="414042"/>
          <w:sz w:val="21"/>
          <w:szCs w:val="21"/>
          <w:lang w:eastAsia="en-GB"/>
        </w:rPr>
      </w:pPr>
      <w:r>
        <w:rPr>
          <w:rFonts w:ascii="Arial" w:eastAsia="Times New Roman" w:hAnsi="Arial" w:cs="Arial"/>
          <w:color w:val="414042"/>
          <w:sz w:val="21"/>
          <w:szCs w:val="21"/>
          <w:lang w:val="en"/>
        </w:rPr>
        <w:t>A</w:t>
      </w:r>
      <w:r w:rsidR="004130F3">
        <w:rPr>
          <w:rFonts w:ascii="Arial" w:eastAsia="Times New Roman" w:hAnsi="Arial" w:cs="Arial"/>
          <w:color w:val="414042"/>
          <w:sz w:val="21"/>
          <w:szCs w:val="21"/>
          <w:lang w:val="en"/>
        </w:rPr>
        <w:t xml:space="preserve">dding to the </w:t>
      </w:r>
      <w:r>
        <w:rPr>
          <w:rFonts w:ascii="Arial" w:eastAsia="Times New Roman" w:hAnsi="Arial" w:cs="Arial"/>
          <w:color w:val="414042"/>
          <w:sz w:val="21"/>
          <w:szCs w:val="21"/>
          <w:lang w:val="en"/>
        </w:rPr>
        <w:t xml:space="preserve">printers’ </w:t>
      </w:r>
      <w:r w:rsidR="004130F3">
        <w:rPr>
          <w:rFonts w:ascii="Arial" w:eastAsia="Times New Roman" w:hAnsi="Arial" w:cs="Arial"/>
          <w:color w:val="414042"/>
          <w:sz w:val="21"/>
          <w:szCs w:val="21"/>
          <w:lang w:val="en"/>
        </w:rPr>
        <w:t xml:space="preserve">ease of maintenance </w:t>
      </w:r>
      <w:r w:rsidR="00957D85">
        <w:rPr>
          <w:rFonts w:ascii="Arial" w:eastAsia="Times New Roman" w:hAnsi="Arial" w:cs="Arial"/>
          <w:color w:val="414042"/>
          <w:sz w:val="21"/>
          <w:szCs w:val="21"/>
          <w:lang w:val="en"/>
        </w:rPr>
        <w:t xml:space="preserve">and minimized </w:t>
      </w:r>
      <w:r w:rsidR="00AF5ED0">
        <w:rPr>
          <w:rFonts w:ascii="Arial" w:eastAsia="Times New Roman" w:hAnsi="Arial" w:cs="Arial"/>
          <w:color w:val="414042"/>
          <w:sz w:val="21"/>
          <w:szCs w:val="21"/>
          <w:lang w:val="en"/>
        </w:rPr>
        <w:t xml:space="preserve">operator </w:t>
      </w:r>
      <w:r w:rsidR="00957D85">
        <w:rPr>
          <w:rFonts w:ascii="Arial" w:eastAsia="Times New Roman" w:hAnsi="Arial" w:cs="Arial"/>
          <w:color w:val="414042"/>
          <w:sz w:val="21"/>
          <w:szCs w:val="21"/>
          <w:lang w:val="en"/>
        </w:rPr>
        <w:t xml:space="preserve">intervention is the inclusion of the </w:t>
      </w:r>
      <w:r w:rsidR="0012231C">
        <w:rPr>
          <w:rFonts w:ascii="Arial" w:eastAsia="Times New Roman" w:hAnsi="Arial" w:cs="Arial"/>
          <w:bCs/>
          <w:color w:val="414042"/>
          <w:sz w:val="21"/>
          <w:szCs w:val="21"/>
          <w:lang w:eastAsia="en-GB"/>
        </w:rPr>
        <w:t>Videojet LifeCycle Advantage™</w:t>
      </w:r>
      <w:r w:rsidR="00957D85">
        <w:rPr>
          <w:rFonts w:ascii="Arial" w:eastAsia="Times New Roman" w:hAnsi="Arial" w:cs="Arial"/>
          <w:bCs/>
          <w:color w:val="414042"/>
          <w:sz w:val="21"/>
          <w:szCs w:val="21"/>
          <w:lang w:eastAsia="en-GB"/>
        </w:rPr>
        <w:t xml:space="preserve"> service offering</w:t>
      </w:r>
      <w:r w:rsidR="004130F3">
        <w:rPr>
          <w:rFonts w:ascii="Arial" w:eastAsia="Times New Roman" w:hAnsi="Arial" w:cs="Arial"/>
          <w:bCs/>
          <w:color w:val="414042"/>
          <w:sz w:val="21"/>
          <w:szCs w:val="21"/>
          <w:lang w:eastAsia="en-GB"/>
        </w:rPr>
        <w:t xml:space="preserve">. This exclusive </w:t>
      </w:r>
      <w:r w:rsidR="00A95D68">
        <w:rPr>
          <w:rFonts w:ascii="Arial" w:eastAsia="Times New Roman" w:hAnsi="Arial" w:cs="Arial"/>
          <w:bCs/>
          <w:color w:val="414042"/>
          <w:sz w:val="21"/>
          <w:szCs w:val="21"/>
          <w:lang w:eastAsia="en-GB"/>
        </w:rPr>
        <w:t xml:space="preserve">offering </w:t>
      </w:r>
      <w:r w:rsidR="004F6900">
        <w:rPr>
          <w:rFonts w:ascii="Arial" w:eastAsia="Times New Roman" w:hAnsi="Arial" w:cs="Arial"/>
          <w:bCs/>
          <w:color w:val="414042"/>
          <w:sz w:val="21"/>
          <w:szCs w:val="21"/>
          <w:lang w:eastAsia="en-GB"/>
        </w:rPr>
        <w:t xml:space="preserve">uses </w:t>
      </w:r>
      <w:r w:rsidR="00FA7073">
        <w:rPr>
          <w:rFonts w:ascii="Arial" w:eastAsia="Times New Roman" w:hAnsi="Arial" w:cs="Arial"/>
          <w:bCs/>
          <w:color w:val="414042"/>
          <w:sz w:val="21"/>
          <w:szCs w:val="21"/>
          <w:lang w:eastAsia="en-GB"/>
        </w:rPr>
        <w:t xml:space="preserve">dynamic printer </w:t>
      </w:r>
      <w:r w:rsidR="004F6900">
        <w:rPr>
          <w:rFonts w:ascii="Arial" w:eastAsia="Times New Roman" w:hAnsi="Arial" w:cs="Arial"/>
          <w:bCs/>
          <w:color w:val="414042"/>
          <w:sz w:val="21"/>
          <w:szCs w:val="21"/>
          <w:lang w:eastAsia="en-GB"/>
        </w:rPr>
        <w:lastRenderedPageBreak/>
        <w:t xml:space="preserve">data, remote connectivity and </w:t>
      </w:r>
      <w:r w:rsidR="004130F3">
        <w:rPr>
          <w:rFonts w:ascii="Arial" w:eastAsia="Times New Roman" w:hAnsi="Arial" w:cs="Arial"/>
          <w:bCs/>
          <w:color w:val="414042"/>
          <w:sz w:val="21"/>
          <w:szCs w:val="21"/>
          <w:lang w:eastAsia="en-GB"/>
        </w:rPr>
        <w:t xml:space="preserve">Videojet </w:t>
      </w:r>
      <w:r w:rsidR="004F6900">
        <w:rPr>
          <w:rFonts w:ascii="Arial" w:eastAsia="Times New Roman" w:hAnsi="Arial" w:cs="Arial"/>
          <w:bCs/>
          <w:color w:val="414042"/>
          <w:sz w:val="21"/>
          <w:szCs w:val="21"/>
          <w:lang w:eastAsia="en-GB"/>
        </w:rPr>
        <w:t xml:space="preserve">expertise to </w:t>
      </w:r>
      <w:r w:rsidR="0012231C">
        <w:rPr>
          <w:rFonts w:ascii="Arial" w:eastAsia="Times New Roman" w:hAnsi="Arial" w:cs="Arial"/>
          <w:bCs/>
          <w:color w:val="414042"/>
          <w:sz w:val="21"/>
          <w:szCs w:val="21"/>
          <w:lang w:eastAsia="en-GB"/>
        </w:rPr>
        <w:t>keep printer</w:t>
      </w:r>
      <w:r w:rsidR="004130F3">
        <w:rPr>
          <w:rFonts w:ascii="Arial" w:eastAsia="Times New Roman" w:hAnsi="Arial" w:cs="Arial"/>
          <w:bCs/>
          <w:color w:val="414042"/>
          <w:sz w:val="21"/>
          <w:szCs w:val="21"/>
          <w:lang w:eastAsia="en-GB"/>
        </w:rPr>
        <w:t>s</w:t>
      </w:r>
      <w:r w:rsidR="0012231C">
        <w:rPr>
          <w:rFonts w:ascii="Arial" w:eastAsia="Times New Roman" w:hAnsi="Arial" w:cs="Arial"/>
          <w:bCs/>
          <w:color w:val="414042"/>
          <w:sz w:val="21"/>
          <w:szCs w:val="21"/>
          <w:lang w:eastAsia="en-GB"/>
        </w:rPr>
        <w:t xml:space="preserve"> operating at peak efficiency over </w:t>
      </w:r>
      <w:r w:rsidR="004130F3">
        <w:rPr>
          <w:rFonts w:ascii="Arial" w:eastAsia="Times New Roman" w:hAnsi="Arial" w:cs="Arial"/>
          <w:bCs/>
          <w:color w:val="414042"/>
          <w:sz w:val="21"/>
          <w:szCs w:val="21"/>
          <w:lang w:eastAsia="en-GB"/>
        </w:rPr>
        <w:t xml:space="preserve">their </w:t>
      </w:r>
      <w:r w:rsidR="0012231C">
        <w:rPr>
          <w:rFonts w:ascii="Arial" w:eastAsia="Times New Roman" w:hAnsi="Arial" w:cs="Arial"/>
          <w:bCs/>
          <w:color w:val="414042"/>
          <w:sz w:val="21"/>
          <w:szCs w:val="21"/>
          <w:lang w:eastAsia="en-GB"/>
        </w:rPr>
        <w:t>operational life</w:t>
      </w:r>
      <w:r w:rsidR="00FA7073">
        <w:rPr>
          <w:rFonts w:ascii="Arial" w:eastAsia="Times New Roman" w:hAnsi="Arial" w:cs="Arial"/>
          <w:bCs/>
          <w:color w:val="414042"/>
          <w:sz w:val="21"/>
          <w:szCs w:val="21"/>
          <w:lang w:eastAsia="en-GB"/>
        </w:rPr>
        <w:t>time</w:t>
      </w:r>
      <w:r w:rsidR="0012231C">
        <w:rPr>
          <w:rFonts w:ascii="Arial" w:eastAsia="Times New Roman" w:hAnsi="Arial" w:cs="Arial"/>
          <w:bCs/>
          <w:color w:val="414042"/>
          <w:sz w:val="21"/>
          <w:szCs w:val="21"/>
          <w:lang w:eastAsia="en-GB"/>
        </w:rPr>
        <w:t>.</w:t>
      </w:r>
      <w:r w:rsidR="00B02525">
        <w:rPr>
          <w:rFonts w:ascii="Arial" w:eastAsia="Times New Roman" w:hAnsi="Arial" w:cs="Arial"/>
          <w:bCs/>
          <w:color w:val="414042"/>
          <w:sz w:val="21"/>
          <w:szCs w:val="21"/>
          <w:lang w:eastAsia="en-GB"/>
        </w:rPr>
        <w:t xml:space="preserve"> </w:t>
      </w:r>
    </w:p>
    <w:p w:rsidR="00390E06" w:rsidRPr="009D57AE" w:rsidRDefault="009D57AE" w:rsidP="009D57AE">
      <w:pPr>
        <w:rPr>
          <w:rFonts w:ascii="Arial" w:hAnsi="Arial" w:cs="Arial"/>
          <w:b/>
          <w:bCs/>
          <w:sz w:val="20"/>
          <w:szCs w:val="20"/>
        </w:rPr>
      </w:pPr>
      <w:r w:rsidRPr="009D57AE">
        <w:rPr>
          <w:rFonts w:ascii="Arial" w:hAnsi="Arial" w:cs="Arial"/>
          <w:i/>
          <w:iCs/>
          <w:color w:val="404040" w:themeColor="text1" w:themeTint="BF"/>
          <w:sz w:val="21"/>
          <w:szCs w:val="21"/>
        </w:rPr>
        <w:t>“Print quality is mission critical for our customers who use a print on-demand case coding solution. Without it, the flexibility and efficiency of an on-demand solution can be lost. That is why at Videojet</w:t>
      </w:r>
      <w:r w:rsidR="00AF5ED0">
        <w:rPr>
          <w:rFonts w:ascii="Arial" w:hAnsi="Arial" w:cs="Arial"/>
          <w:i/>
          <w:iCs/>
          <w:color w:val="404040" w:themeColor="text1" w:themeTint="BF"/>
          <w:sz w:val="21"/>
          <w:szCs w:val="21"/>
        </w:rPr>
        <w:t>,</w:t>
      </w:r>
      <w:r w:rsidRPr="009D57AE">
        <w:rPr>
          <w:rFonts w:ascii="Arial" w:hAnsi="Arial" w:cs="Arial"/>
          <w:i/>
          <w:iCs/>
          <w:color w:val="404040" w:themeColor="text1" w:themeTint="BF"/>
          <w:sz w:val="21"/>
          <w:szCs w:val="21"/>
        </w:rPr>
        <w:t xml:space="preserve"> we strive to continuously improve our technology to help ensure that print quality is consistently achieved without much </w:t>
      </w:r>
      <w:r w:rsidR="00AF5ED0">
        <w:rPr>
          <w:rFonts w:ascii="Arial" w:hAnsi="Arial" w:cs="Arial"/>
          <w:i/>
          <w:iCs/>
          <w:color w:val="404040" w:themeColor="text1" w:themeTint="BF"/>
          <w:sz w:val="21"/>
          <w:szCs w:val="21"/>
        </w:rPr>
        <w:t xml:space="preserve">unnecessary </w:t>
      </w:r>
      <w:r w:rsidRPr="009D57AE">
        <w:rPr>
          <w:rFonts w:ascii="Arial" w:hAnsi="Arial" w:cs="Arial"/>
          <w:i/>
          <w:iCs/>
          <w:color w:val="404040" w:themeColor="text1" w:themeTint="BF"/>
          <w:sz w:val="21"/>
          <w:szCs w:val="21"/>
        </w:rPr>
        <w:t>thought or effort. This allows our customer’s resources to be redirected to other more critical tasks,”</w:t>
      </w:r>
      <w:r w:rsidRPr="009D57AE">
        <w:rPr>
          <w:rFonts w:ascii="Arial" w:hAnsi="Arial" w:cs="Arial"/>
          <w:b/>
          <w:bCs/>
          <w:color w:val="404040" w:themeColor="text1" w:themeTint="BF"/>
          <w:sz w:val="20"/>
          <w:szCs w:val="20"/>
        </w:rPr>
        <w:t xml:space="preserve"> </w:t>
      </w:r>
      <w:r w:rsidR="00FA7073">
        <w:rPr>
          <w:rFonts w:ascii="Arial" w:eastAsia="Times New Roman" w:hAnsi="Arial" w:cs="Arial"/>
          <w:bCs/>
          <w:color w:val="414042"/>
          <w:sz w:val="21"/>
          <w:szCs w:val="21"/>
          <w:lang w:eastAsia="en-GB"/>
        </w:rPr>
        <w:t xml:space="preserve">says Neagle. </w:t>
      </w:r>
    </w:p>
    <w:p w:rsidR="004B7DE2" w:rsidRPr="0057690C" w:rsidRDefault="00D604B1" w:rsidP="0057690C">
      <w:pPr>
        <w:shd w:val="clear" w:color="auto" w:fill="FFFFFF"/>
        <w:spacing w:after="150" w:line="300" w:lineRule="atLeast"/>
        <w:rPr>
          <w:rFonts w:ascii="Arial" w:eastAsia="Times New Roman" w:hAnsi="Arial" w:cs="Arial"/>
          <w:bCs/>
          <w:color w:val="414042"/>
          <w:sz w:val="21"/>
          <w:szCs w:val="21"/>
          <w:lang w:eastAsia="en-GB"/>
        </w:rPr>
      </w:pPr>
      <w:r>
        <w:rPr>
          <w:rFonts w:ascii="Arial" w:eastAsia="Times New Roman" w:hAnsi="Arial" w:cs="Arial"/>
          <w:bCs/>
          <w:color w:val="414042"/>
          <w:sz w:val="21"/>
          <w:szCs w:val="21"/>
          <w:lang w:eastAsia="en-GB"/>
        </w:rPr>
        <w:t xml:space="preserve">The </w:t>
      </w:r>
      <w:r w:rsidR="004B7DE2">
        <w:rPr>
          <w:rFonts w:ascii="Arial" w:eastAsia="Times New Roman" w:hAnsi="Arial" w:cs="Arial"/>
          <w:bCs/>
          <w:color w:val="414042"/>
          <w:sz w:val="21"/>
          <w:szCs w:val="21"/>
          <w:lang w:eastAsia="en-GB"/>
        </w:rPr>
        <w:t xml:space="preserve">Videojet </w:t>
      </w:r>
      <w:r w:rsidR="00440FB1">
        <w:rPr>
          <w:rFonts w:ascii="Arial" w:eastAsia="Times New Roman" w:hAnsi="Arial" w:cs="Arial"/>
          <w:bCs/>
          <w:color w:val="414042"/>
          <w:sz w:val="21"/>
          <w:szCs w:val="21"/>
          <w:lang w:eastAsia="en-GB"/>
        </w:rPr>
        <w:t>2351</w:t>
      </w:r>
      <w:r w:rsidR="00790D62">
        <w:rPr>
          <w:rFonts w:ascii="Arial" w:eastAsia="Times New Roman" w:hAnsi="Arial" w:cs="Arial"/>
          <w:bCs/>
          <w:color w:val="414042"/>
          <w:sz w:val="21"/>
          <w:szCs w:val="21"/>
          <w:lang w:eastAsia="en-GB"/>
        </w:rPr>
        <w:t xml:space="preserve"> and </w:t>
      </w:r>
      <w:r w:rsidR="00440FB1">
        <w:rPr>
          <w:rFonts w:ascii="Arial" w:eastAsia="Times New Roman" w:hAnsi="Arial" w:cs="Arial"/>
          <w:bCs/>
          <w:color w:val="414042"/>
          <w:sz w:val="21"/>
          <w:szCs w:val="21"/>
          <w:lang w:eastAsia="en-GB"/>
        </w:rPr>
        <w:t>2361</w:t>
      </w:r>
      <w:r w:rsidR="0057690C" w:rsidRPr="0057690C">
        <w:rPr>
          <w:rFonts w:ascii="Arial" w:eastAsia="Times New Roman" w:hAnsi="Arial" w:cs="Arial"/>
          <w:bCs/>
          <w:color w:val="414042"/>
          <w:sz w:val="21"/>
          <w:szCs w:val="21"/>
          <w:lang w:eastAsia="en-GB"/>
        </w:rPr>
        <w:t xml:space="preserve"> </w:t>
      </w:r>
      <w:r w:rsidR="00440FB1">
        <w:rPr>
          <w:rFonts w:ascii="Arial" w:eastAsia="Times New Roman" w:hAnsi="Arial" w:cs="Arial"/>
          <w:bCs/>
          <w:color w:val="414042"/>
          <w:sz w:val="21"/>
          <w:szCs w:val="21"/>
          <w:lang w:eastAsia="en-GB"/>
        </w:rPr>
        <w:t>printers</w:t>
      </w:r>
      <w:r w:rsidR="0082159A">
        <w:rPr>
          <w:rFonts w:ascii="Arial" w:eastAsia="Times New Roman" w:hAnsi="Arial" w:cs="Arial"/>
          <w:bCs/>
          <w:color w:val="414042"/>
          <w:sz w:val="21"/>
          <w:szCs w:val="21"/>
          <w:lang w:eastAsia="en-GB"/>
        </w:rPr>
        <w:t xml:space="preserve"> </w:t>
      </w:r>
      <w:r w:rsidR="0057690C" w:rsidRPr="0057690C">
        <w:rPr>
          <w:rFonts w:ascii="Arial" w:eastAsia="Times New Roman" w:hAnsi="Arial" w:cs="Arial"/>
          <w:bCs/>
          <w:color w:val="414042"/>
          <w:sz w:val="21"/>
          <w:szCs w:val="21"/>
          <w:lang w:eastAsia="en-GB"/>
        </w:rPr>
        <w:t xml:space="preserve">are </w:t>
      </w:r>
      <w:r w:rsidR="00422764">
        <w:rPr>
          <w:rFonts w:ascii="Arial" w:eastAsia="Times New Roman" w:hAnsi="Arial" w:cs="Arial"/>
          <w:bCs/>
          <w:color w:val="414042"/>
          <w:sz w:val="21"/>
          <w:szCs w:val="21"/>
          <w:lang w:eastAsia="en-GB"/>
        </w:rPr>
        <w:t>of the first of</w:t>
      </w:r>
      <w:r w:rsidR="004B7DE2">
        <w:rPr>
          <w:rFonts w:ascii="Arial" w:eastAsia="Times New Roman" w:hAnsi="Arial" w:cs="Arial"/>
          <w:bCs/>
          <w:color w:val="414042"/>
          <w:sz w:val="21"/>
          <w:szCs w:val="21"/>
          <w:lang w:eastAsia="en-GB"/>
        </w:rPr>
        <w:t xml:space="preserve"> a number</w:t>
      </w:r>
      <w:r w:rsidR="0057690C" w:rsidRPr="0057690C">
        <w:rPr>
          <w:rFonts w:ascii="Arial" w:eastAsia="Times New Roman" w:hAnsi="Arial" w:cs="Arial"/>
          <w:bCs/>
          <w:color w:val="414042"/>
          <w:sz w:val="21"/>
          <w:szCs w:val="21"/>
          <w:lang w:eastAsia="en-GB"/>
        </w:rPr>
        <w:t xml:space="preserve"> of innovative new products </w:t>
      </w:r>
      <w:r w:rsidR="00EC4CB8" w:rsidRPr="0057690C">
        <w:rPr>
          <w:rFonts w:ascii="Arial" w:eastAsia="Times New Roman" w:hAnsi="Arial" w:cs="Arial"/>
          <w:bCs/>
          <w:color w:val="414042"/>
          <w:sz w:val="21"/>
          <w:szCs w:val="21"/>
          <w:lang w:eastAsia="en-GB"/>
        </w:rPr>
        <w:t>bei</w:t>
      </w:r>
      <w:r w:rsidR="00EC4CB8">
        <w:rPr>
          <w:rFonts w:ascii="Arial" w:eastAsia="Times New Roman" w:hAnsi="Arial" w:cs="Arial"/>
          <w:bCs/>
          <w:color w:val="414042"/>
          <w:sz w:val="21"/>
          <w:szCs w:val="21"/>
          <w:lang w:eastAsia="en-GB"/>
        </w:rPr>
        <w:t>ng launched</w:t>
      </w:r>
      <w:r w:rsidR="00440FB1">
        <w:rPr>
          <w:rFonts w:ascii="Arial" w:eastAsia="Times New Roman" w:hAnsi="Arial" w:cs="Arial"/>
          <w:bCs/>
          <w:color w:val="414042"/>
          <w:sz w:val="21"/>
          <w:szCs w:val="21"/>
          <w:lang w:eastAsia="en-GB"/>
        </w:rPr>
        <w:t xml:space="preserve"> by Videojet in 2017</w:t>
      </w:r>
      <w:r w:rsidR="004B7DE2">
        <w:rPr>
          <w:rFonts w:ascii="Arial" w:eastAsia="Times New Roman" w:hAnsi="Arial" w:cs="Arial"/>
          <w:bCs/>
          <w:color w:val="414042"/>
          <w:sz w:val="21"/>
          <w:szCs w:val="21"/>
          <w:lang w:eastAsia="en-GB"/>
        </w:rPr>
        <w:t>.</w:t>
      </w:r>
    </w:p>
    <w:p w:rsidR="00F75B4D" w:rsidRPr="009C2E34" w:rsidRDefault="0057690C" w:rsidP="0057690C">
      <w:pPr>
        <w:shd w:val="clear" w:color="auto" w:fill="FFFFFF"/>
        <w:spacing w:after="150" w:line="300" w:lineRule="atLeast"/>
        <w:rPr>
          <w:rFonts w:ascii="Arial" w:eastAsia="Times New Roman" w:hAnsi="Arial" w:cs="Arial"/>
          <w:color w:val="414042"/>
          <w:sz w:val="21"/>
          <w:szCs w:val="21"/>
          <w:lang w:eastAsia="en-GB"/>
        </w:rPr>
      </w:pPr>
      <w:r w:rsidRPr="0057690C">
        <w:rPr>
          <w:rFonts w:ascii="Arial" w:eastAsia="Times New Roman" w:hAnsi="Arial" w:cs="Arial"/>
          <w:color w:val="414042"/>
          <w:sz w:val="21"/>
          <w:szCs w:val="21"/>
          <w:lang w:eastAsia="en-GB"/>
        </w:rPr>
        <w:t>For more in</w:t>
      </w:r>
      <w:r w:rsidR="003C7A40">
        <w:rPr>
          <w:rFonts w:ascii="Arial" w:eastAsia="Times New Roman" w:hAnsi="Arial" w:cs="Arial"/>
          <w:color w:val="414042"/>
          <w:sz w:val="21"/>
          <w:szCs w:val="21"/>
          <w:lang w:eastAsia="en-GB"/>
        </w:rPr>
        <w:t xml:space="preserve">formation about the </w:t>
      </w:r>
      <w:r w:rsidR="003E4641">
        <w:rPr>
          <w:rFonts w:ascii="Arial" w:eastAsia="Times New Roman" w:hAnsi="Arial" w:cs="Arial"/>
          <w:color w:val="414042"/>
          <w:sz w:val="21"/>
          <w:szCs w:val="21"/>
          <w:lang w:eastAsia="en-GB"/>
        </w:rPr>
        <w:t xml:space="preserve">Videojet </w:t>
      </w:r>
      <w:r w:rsidR="00440FB1">
        <w:rPr>
          <w:rFonts w:ascii="Arial" w:eastAsia="Times New Roman" w:hAnsi="Arial" w:cs="Arial"/>
          <w:color w:val="414042"/>
          <w:sz w:val="21"/>
          <w:szCs w:val="21"/>
          <w:lang w:eastAsia="en-GB"/>
        </w:rPr>
        <w:t xml:space="preserve">2300 </w:t>
      </w:r>
      <w:r w:rsidR="003E4641">
        <w:rPr>
          <w:rFonts w:ascii="Arial" w:eastAsia="Times New Roman" w:hAnsi="Arial" w:cs="Arial"/>
          <w:color w:val="414042"/>
          <w:sz w:val="21"/>
          <w:szCs w:val="21"/>
          <w:lang w:eastAsia="en-GB"/>
        </w:rPr>
        <w:t>Series of large character inkjet printers</w:t>
      </w:r>
      <w:r w:rsidR="00F75B4D" w:rsidRPr="009C2E34">
        <w:rPr>
          <w:rFonts w:ascii="Arial" w:eastAsia="Times New Roman" w:hAnsi="Arial" w:cs="Arial"/>
          <w:color w:val="414042"/>
          <w:sz w:val="21"/>
          <w:szCs w:val="21"/>
          <w:lang w:eastAsia="en-GB"/>
        </w:rPr>
        <w:t xml:space="preserve">, </w:t>
      </w:r>
      <w:r w:rsidR="002D0F77" w:rsidRPr="002D0F77">
        <w:rPr>
          <w:rFonts w:ascii="Arial" w:eastAsia="Times New Roman" w:hAnsi="Arial" w:cs="Arial"/>
          <w:color w:val="414042"/>
          <w:sz w:val="21"/>
          <w:szCs w:val="21"/>
          <w:lang w:eastAsia="en-GB"/>
        </w:rPr>
        <w:t xml:space="preserve">call </w:t>
      </w:r>
      <w:r w:rsidR="00BD435A">
        <w:rPr>
          <w:rFonts w:ascii="Arial" w:eastAsia="Times New Roman" w:hAnsi="Arial" w:cs="Arial"/>
          <w:color w:val="414042"/>
          <w:sz w:val="21"/>
          <w:szCs w:val="21"/>
          <w:lang w:eastAsia="en-GB"/>
        </w:rPr>
        <w:br/>
      </w:r>
      <w:r w:rsidR="002D0F77" w:rsidRPr="002D0F77">
        <w:rPr>
          <w:rFonts w:ascii="Arial" w:eastAsia="Times New Roman" w:hAnsi="Arial" w:cs="Arial"/>
          <w:color w:val="414042"/>
          <w:sz w:val="21"/>
          <w:szCs w:val="21"/>
          <w:lang w:eastAsia="en-GB"/>
        </w:rPr>
        <w:t xml:space="preserve">800-843-3610 or visit </w:t>
      </w:r>
      <w:hyperlink r:id="rId8" w:history="1">
        <w:r w:rsidR="002D0F77" w:rsidRPr="00F109AF">
          <w:rPr>
            <w:rStyle w:val="Hyperlink"/>
            <w:rFonts w:ascii="Arial" w:eastAsia="Times New Roman" w:hAnsi="Arial" w:cs="Arial"/>
            <w:sz w:val="21"/>
            <w:szCs w:val="21"/>
            <w:lang w:eastAsia="en-GB"/>
          </w:rPr>
          <w:t>www.videojet.com</w:t>
        </w:r>
      </w:hyperlink>
      <w:r w:rsidR="002D0F77" w:rsidRPr="002D0F77">
        <w:rPr>
          <w:rFonts w:ascii="Arial" w:eastAsia="Times New Roman" w:hAnsi="Arial" w:cs="Arial"/>
          <w:color w:val="414042"/>
          <w:sz w:val="21"/>
          <w:szCs w:val="21"/>
          <w:lang w:eastAsia="en-GB"/>
        </w:rPr>
        <w:t>.</w:t>
      </w:r>
      <w:r w:rsidR="002D0F77">
        <w:rPr>
          <w:rFonts w:ascii="Arial" w:eastAsia="Times New Roman" w:hAnsi="Arial" w:cs="Arial"/>
          <w:color w:val="414042"/>
          <w:sz w:val="21"/>
          <w:szCs w:val="21"/>
          <w:lang w:eastAsia="en-GB"/>
        </w:rPr>
        <w:t xml:space="preserve"> </w:t>
      </w:r>
    </w:p>
    <w:p w:rsidR="002B3AE8" w:rsidRDefault="002B3AE8" w:rsidP="0013496A">
      <w:pPr>
        <w:widowControl w:val="0"/>
        <w:autoSpaceDE w:val="0"/>
        <w:autoSpaceDN w:val="0"/>
        <w:adjustRightInd w:val="0"/>
        <w:spacing w:before="84" w:line="254" w:lineRule="auto"/>
        <w:ind w:right="91"/>
        <w:rPr>
          <w:b/>
          <w:color w:val="000000"/>
        </w:rPr>
      </w:pPr>
    </w:p>
    <w:p w:rsidR="0013496A" w:rsidRPr="00A87C0C" w:rsidRDefault="0013496A" w:rsidP="0013496A">
      <w:pPr>
        <w:widowControl w:val="0"/>
        <w:autoSpaceDE w:val="0"/>
        <w:autoSpaceDN w:val="0"/>
        <w:adjustRightInd w:val="0"/>
        <w:spacing w:before="84" w:line="254" w:lineRule="auto"/>
        <w:ind w:right="91"/>
        <w:rPr>
          <w:rFonts w:ascii="Arial" w:hAnsi="Arial" w:cs="Arial"/>
          <w:b/>
          <w:color w:val="000000"/>
          <w:sz w:val="20"/>
          <w:szCs w:val="20"/>
        </w:rPr>
      </w:pPr>
      <w:r w:rsidRPr="00A87C0C">
        <w:rPr>
          <w:rFonts w:ascii="Arial" w:hAnsi="Arial" w:cs="Arial"/>
          <w:b/>
          <w:color w:val="000000"/>
          <w:sz w:val="20"/>
          <w:szCs w:val="20"/>
        </w:rPr>
        <w:t>About Videojet Technologies:</w:t>
      </w:r>
    </w:p>
    <w:p w:rsidR="0013496A" w:rsidRPr="00A87C0C" w:rsidRDefault="0013496A" w:rsidP="0013496A">
      <w:pPr>
        <w:rPr>
          <w:rFonts w:ascii="Arial" w:hAnsi="Arial" w:cs="Arial"/>
          <w:sz w:val="20"/>
          <w:szCs w:val="20"/>
          <w:lang w:val="en-US"/>
        </w:rPr>
      </w:pPr>
      <w:r w:rsidRPr="00A87C0C">
        <w:rPr>
          <w:rFonts w:ascii="Arial" w:hAnsi="Arial" w:cs="Arial"/>
          <w:sz w:val="20"/>
          <w:szCs w:val="20"/>
          <w:lang w:val="en-US"/>
        </w:rPr>
        <w:t xml:space="preserve">Videojet Technologies is a world-leader in the product identification market, providing in-line printing, coding, and marking products, application specific fluids, and product life cycle services. Our goal is to partner with our customers in the consumer packaged goods, pharmaceutical, and industrial goods industries to improve their productivity, to </w:t>
      </w:r>
      <w:r w:rsidR="003C12DC">
        <w:rPr>
          <w:rFonts w:ascii="Arial" w:hAnsi="Arial" w:cs="Arial"/>
          <w:sz w:val="20"/>
          <w:szCs w:val="20"/>
          <w:lang w:val="en-US"/>
        </w:rPr>
        <w:t xml:space="preserve">help </w:t>
      </w:r>
      <w:r w:rsidRPr="00A87C0C">
        <w:rPr>
          <w:rFonts w:ascii="Arial" w:hAnsi="Arial" w:cs="Arial"/>
          <w:sz w:val="20"/>
          <w:szCs w:val="20"/>
          <w:lang w:val="en-US"/>
        </w:rPr>
        <w:t>protect and grow their brands, and to stay ahead of industry trends and regulations. With our customer application experts and technology leadership in continuous inkjet (CIJ), thermal inkjet (TIJ), laser marking, thermal transfer overprinting (TTO), case coding and labeling, and wide array pri</w:t>
      </w:r>
      <w:r w:rsidR="00863420">
        <w:rPr>
          <w:rFonts w:ascii="Arial" w:hAnsi="Arial" w:cs="Arial"/>
          <w:sz w:val="20"/>
          <w:szCs w:val="20"/>
          <w:lang w:val="en-US"/>
        </w:rPr>
        <w:t>nting, Videojet has more than 34</w:t>
      </w:r>
      <w:r w:rsidRPr="00A87C0C">
        <w:rPr>
          <w:rFonts w:ascii="Arial" w:hAnsi="Arial" w:cs="Arial"/>
          <w:sz w:val="20"/>
          <w:szCs w:val="20"/>
          <w:lang w:val="en-US"/>
        </w:rPr>
        <w:t>5,000 printers installed worldwide. Our customers rely on Videojet products to print on over ten billion products daily. Customer sales, application, service, and training support is provided by direct operations with over 3,000 team members in 26 countries worldwide. In addition, the Videojet distribution network includes more than 400 distributors and OEMs, serving 135 countries.</w:t>
      </w:r>
    </w:p>
    <w:p w:rsidR="002729D8" w:rsidRDefault="00520997">
      <w:pPr>
        <w:rPr>
          <w:rFonts w:ascii="Arial" w:hAnsi="Arial" w:cs="Arial"/>
          <w:b/>
          <w:sz w:val="20"/>
          <w:szCs w:val="20"/>
        </w:rPr>
      </w:pPr>
      <w:r>
        <w:rPr>
          <w:rFonts w:ascii="Arial" w:hAnsi="Arial" w:cs="Arial"/>
          <w:b/>
          <w:sz w:val="20"/>
          <w:szCs w:val="20"/>
        </w:rPr>
        <w:t xml:space="preserve"> </w:t>
      </w:r>
    </w:p>
    <w:sectPr w:rsidR="002729D8" w:rsidSect="0031643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6BC" w:rsidRDefault="007B66BC" w:rsidP="005A5CDE">
      <w:pPr>
        <w:spacing w:after="0" w:line="240" w:lineRule="auto"/>
      </w:pPr>
      <w:r>
        <w:separator/>
      </w:r>
    </w:p>
  </w:endnote>
  <w:endnote w:type="continuationSeparator" w:id="0">
    <w:p w:rsidR="007B66BC" w:rsidRDefault="007B66BC" w:rsidP="005A5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6BC" w:rsidRDefault="007B66BC" w:rsidP="005A5CDE">
      <w:pPr>
        <w:spacing w:after="0" w:line="240" w:lineRule="auto"/>
      </w:pPr>
      <w:r>
        <w:separator/>
      </w:r>
    </w:p>
  </w:footnote>
  <w:footnote w:type="continuationSeparator" w:id="0">
    <w:p w:rsidR="007B66BC" w:rsidRDefault="007B66BC" w:rsidP="005A5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82A49"/>
    <w:multiLevelType w:val="hybridMultilevel"/>
    <w:tmpl w:val="BEF8A386"/>
    <w:lvl w:ilvl="0" w:tplc="FA1EE466">
      <w:start w:val="1"/>
      <w:numFmt w:val="bullet"/>
      <w:lvlText w:val="•"/>
      <w:lvlJc w:val="left"/>
      <w:pPr>
        <w:tabs>
          <w:tab w:val="num" w:pos="720"/>
        </w:tabs>
        <w:ind w:left="720" w:hanging="360"/>
      </w:pPr>
      <w:rPr>
        <w:rFonts w:ascii="Arial" w:hAnsi="Arial" w:hint="default"/>
      </w:rPr>
    </w:lvl>
    <w:lvl w:ilvl="1" w:tplc="C6AE79B8">
      <w:start w:val="1"/>
      <w:numFmt w:val="bullet"/>
      <w:lvlText w:val="•"/>
      <w:lvlJc w:val="left"/>
      <w:pPr>
        <w:tabs>
          <w:tab w:val="num" w:pos="1440"/>
        </w:tabs>
        <w:ind w:left="1440" w:hanging="360"/>
      </w:pPr>
      <w:rPr>
        <w:rFonts w:ascii="Arial" w:hAnsi="Arial" w:hint="default"/>
      </w:rPr>
    </w:lvl>
    <w:lvl w:ilvl="2" w:tplc="FD58D382" w:tentative="1">
      <w:start w:val="1"/>
      <w:numFmt w:val="bullet"/>
      <w:lvlText w:val="•"/>
      <w:lvlJc w:val="left"/>
      <w:pPr>
        <w:tabs>
          <w:tab w:val="num" w:pos="2160"/>
        </w:tabs>
        <w:ind w:left="2160" w:hanging="360"/>
      </w:pPr>
      <w:rPr>
        <w:rFonts w:ascii="Arial" w:hAnsi="Arial" w:hint="default"/>
      </w:rPr>
    </w:lvl>
    <w:lvl w:ilvl="3" w:tplc="BC8E3F82" w:tentative="1">
      <w:start w:val="1"/>
      <w:numFmt w:val="bullet"/>
      <w:lvlText w:val="•"/>
      <w:lvlJc w:val="left"/>
      <w:pPr>
        <w:tabs>
          <w:tab w:val="num" w:pos="2880"/>
        </w:tabs>
        <w:ind w:left="2880" w:hanging="360"/>
      </w:pPr>
      <w:rPr>
        <w:rFonts w:ascii="Arial" w:hAnsi="Arial" w:hint="default"/>
      </w:rPr>
    </w:lvl>
    <w:lvl w:ilvl="4" w:tplc="DAC8E0AE" w:tentative="1">
      <w:start w:val="1"/>
      <w:numFmt w:val="bullet"/>
      <w:lvlText w:val="•"/>
      <w:lvlJc w:val="left"/>
      <w:pPr>
        <w:tabs>
          <w:tab w:val="num" w:pos="3600"/>
        </w:tabs>
        <w:ind w:left="3600" w:hanging="360"/>
      </w:pPr>
      <w:rPr>
        <w:rFonts w:ascii="Arial" w:hAnsi="Arial" w:hint="default"/>
      </w:rPr>
    </w:lvl>
    <w:lvl w:ilvl="5" w:tplc="06180C78" w:tentative="1">
      <w:start w:val="1"/>
      <w:numFmt w:val="bullet"/>
      <w:lvlText w:val="•"/>
      <w:lvlJc w:val="left"/>
      <w:pPr>
        <w:tabs>
          <w:tab w:val="num" w:pos="4320"/>
        </w:tabs>
        <w:ind w:left="4320" w:hanging="360"/>
      </w:pPr>
      <w:rPr>
        <w:rFonts w:ascii="Arial" w:hAnsi="Arial" w:hint="default"/>
      </w:rPr>
    </w:lvl>
    <w:lvl w:ilvl="6" w:tplc="A7D40E2A" w:tentative="1">
      <w:start w:val="1"/>
      <w:numFmt w:val="bullet"/>
      <w:lvlText w:val="•"/>
      <w:lvlJc w:val="left"/>
      <w:pPr>
        <w:tabs>
          <w:tab w:val="num" w:pos="5040"/>
        </w:tabs>
        <w:ind w:left="5040" w:hanging="360"/>
      </w:pPr>
      <w:rPr>
        <w:rFonts w:ascii="Arial" w:hAnsi="Arial" w:hint="default"/>
      </w:rPr>
    </w:lvl>
    <w:lvl w:ilvl="7" w:tplc="E694680E" w:tentative="1">
      <w:start w:val="1"/>
      <w:numFmt w:val="bullet"/>
      <w:lvlText w:val="•"/>
      <w:lvlJc w:val="left"/>
      <w:pPr>
        <w:tabs>
          <w:tab w:val="num" w:pos="5760"/>
        </w:tabs>
        <w:ind w:left="5760" w:hanging="360"/>
      </w:pPr>
      <w:rPr>
        <w:rFonts w:ascii="Arial" w:hAnsi="Arial" w:hint="default"/>
      </w:rPr>
    </w:lvl>
    <w:lvl w:ilvl="8" w:tplc="594AC0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F8E48EC"/>
    <w:multiLevelType w:val="hybridMultilevel"/>
    <w:tmpl w:val="96A6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201736"/>
    <w:multiLevelType w:val="hybridMultilevel"/>
    <w:tmpl w:val="4B9E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4607B"/>
    <w:multiLevelType w:val="hybridMultilevel"/>
    <w:tmpl w:val="263E83A8"/>
    <w:lvl w:ilvl="0" w:tplc="6D2A47EC">
      <w:start w:val="1"/>
      <w:numFmt w:val="bullet"/>
      <w:lvlText w:val="-"/>
      <w:lvlJc w:val="left"/>
      <w:pPr>
        <w:tabs>
          <w:tab w:val="num" w:pos="720"/>
        </w:tabs>
        <w:ind w:left="720" w:hanging="360"/>
      </w:pPr>
      <w:rPr>
        <w:rFonts w:ascii="Times New Roman" w:hAnsi="Times New Roman" w:hint="default"/>
      </w:rPr>
    </w:lvl>
    <w:lvl w:ilvl="1" w:tplc="9AE4836C" w:tentative="1">
      <w:start w:val="1"/>
      <w:numFmt w:val="bullet"/>
      <w:lvlText w:val="-"/>
      <w:lvlJc w:val="left"/>
      <w:pPr>
        <w:tabs>
          <w:tab w:val="num" w:pos="1440"/>
        </w:tabs>
        <w:ind w:left="1440" w:hanging="360"/>
      </w:pPr>
      <w:rPr>
        <w:rFonts w:ascii="Times New Roman" w:hAnsi="Times New Roman" w:hint="default"/>
      </w:rPr>
    </w:lvl>
    <w:lvl w:ilvl="2" w:tplc="5FC0DEA0" w:tentative="1">
      <w:start w:val="1"/>
      <w:numFmt w:val="bullet"/>
      <w:lvlText w:val="-"/>
      <w:lvlJc w:val="left"/>
      <w:pPr>
        <w:tabs>
          <w:tab w:val="num" w:pos="2160"/>
        </w:tabs>
        <w:ind w:left="2160" w:hanging="360"/>
      </w:pPr>
      <w:rPr>
        <w:rFonts w:ascii="Times New Roman" w:hAnsi="Times New Roman" w:hint="default"/>
      </w:rPr>
    </w:lvl>
    <w:lvl w:ilvl="3" w:tplc="4300DEBE" w:tentative="1">
      <w:start w:val="1"/>
      <w:numFmt w:val="bullet"/>
      <w:lvlText w:val="-"/>
      <w:lvlJc w:val="left"/>
      <w:pPr>
        <w:tabs>
          <w:tab w:val="num" w:pos="2880"/>
        </w:tabs>
        <w:ind w:left="2880" w:hanging="360"/>
      </w:pPr>
      <w:rPr>
        <w:rFonts w:ascii="Times New Roman" w:hAnsi="Times New Roman" w:hint="default"/>
      </w:rPr>
    </w:lvl>
    <w:lvl w:ilvl="4" w:tplc="DAE4025E" w:tentative="1">
      <w:start w:val="1"/>
      <w:numFmt w:val="bullet"/>
      <w:lvlText w:val="-"/>
      <w:lvlJc w:val="left"/>
      <w:pPr>
        <w:tabs>
          <w:tab w:val="num" w:pos="3600"/>
        </w:tabs>
        <w:ind w:left="3600" w:hanging="360"/>
      </w:pPr>
      <w:rPr>
        <w:rFonts w:ascii="Times New Roman" w:hAnsi="Times New Roman" w:hint="default"/>
      </w:rPr>
    </w:lvl>
    <w:lvl w:ilvl="5" w:tplc="3F0051D0" w:tentative="1">
      <w:start w:val="1"/>
      <w:numFmt w:val="bullet"/>
      <w:lvlText w:val="-"/>
      <w:lvlJc w:val="left"/>
      <w:pPr>
        <w:tabs>
          <w:tab w:val="num" w:pos="4320"/>
        </w:tabs>
        <w:ind w:left="4320" w:hanging="360"/>
      </w:pPr>
      <w:rPr>
        <w:rFonts w:ascii="Times New Roman" w:hAnsi="Times New Roman" w:hint="default"/>
      </w:rPr>
    </w:lvl>
    <w:lvl w:ilvl="6" w:tplc="2B443B7A" w:tentative="1">
      <w:start w:val="1"/>
      <w:numFmt w:val="bullet"/>
      <w:lvlText w:val="-"/>
      <w:lvlJc w:val="left"/>
      <w:pPr>
        <w:tabs>
          <w:tab w:val="num" w:pos="5040"/>
        </w:tabs>
        <w:ind w:left="5040" w:hanging="360"/>
      </w:pPr>
      <w:rPr>
        <w:rFonts w:ascii="Times New Roman" w:hAnsi="Times New Roman" w:hint="default"/>
      </w:rPr>
    </w:lvl>
    <w:lvl w:ilvl="7" w:tplc="269C98A2" w:tentative="1">
      <w:start w:val="1"/>
      <w:numFmt w:val="bullet"/>
      <w:lvlText w:val="-"/>
      <w:lvlJc w:val="left"/>
      <w:pPr>
        <w:tabs>
          <w:tab w:val="num" w:pos="5760"/>
        </w:tabs>
        <w:ind w:left="5760" w:hanging="360"/>
      </w:pPr>
      <w:rPr>
        <w:rFonts w:ascii="Times New Roman" w:hAnsi="Times New Roman" w:hint="default"/>
      </w:rPr>
    </w:lvl>
    <w:lvl w:ilvl="8" w:tplc="FF96EA4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01"/>
    <w:rsid w:val="00003A15"/>
    <w:rsid w:val="0000409B"/>
    <w:rsid w:val="00010325"/>
    <w:rsid w:val="00013887"/>
    <w:rsid w:val="00017555"/>
    <w:rsid w:val="00025FD2"/>
    <w:rsid w:val="000271C9"/>
    <w:rsid w:val="00030A0F"/>
    <w:rsid w:val="00034ACA"/>
    <w:rsid w:val="00040819"/>
    <w:rsid w:val="000434F0"/>
    <w:rsid w:val="00043F7B"/>
    <w:rsid w:val="00047104"/>
    <w:rsid w:val="0005416A"/>
    <w:rsid w:val="00056D18"/>
    <w:rsid w:val="000718B2"/>
    <w:rsid w:val="000822FF"/>
    <w:rsid w:val="000901B0"/>
    <w:rsid w:val="00093116"/>
    <w:rsid w:val="00095C36"/>
    <w:rsid w:val="000A34EA"/>
    <w:rsid w:val="000A3A34"/>
    <w:rsid w:val="000A4F5C"/>
    <w:rsid w:val="000B07A6"/>
    <w:rsid w:val="000C2F9F"/>
    <w:rsid w:val="000C7F08"/>
    <w:rsid w:val="000D1EEC"/>
    <w:rsid w:val="000F717B"/>
    <w:rsid w:val="001212D0"/>
    <w:rsid w:val="00122006"/>
    <w:rsid w:val="0012231C"/>
    <w:rsid w:val="00122EA8"/>
    <w:rsid w:val="001265A6"/>
    <w:rsid w:val="00130091"/>
    <w:rsid w:val="0013496A"/>
    <w:rsid w:val="001369EB"/>
    <w:rsid w:val="0014031B"/>
    <w:rsid w:val="0014056E"/>
    <w:rsid w:val="001615B1"/>
    <w:rsid w:val="001709C0"/>
    <w:rsid w:val="00195423"/>
    <w:rsid w:val="001A1EE4"/>
    <w:rsid w:val="001B1DF3"/>
    <w:rsid w:val="001B497A"/>
    <w:rsid w:val="001B7C9E"/>
    <w:rsid w:val="001D2DB5"/>
    <w:rsid w:val="001D72DF"/>
    <w:rsid w:val="001D7323"/>
    <w:rsid w:val="001E206C"/>
    <w:rsid w:val="001E722E"/>
    <w:rsid w:val="00211950"/>
    <w:rsid w:val="002148FF"/>
    <w:rsid w:val="0023515B"/>
    <w:rsid w:val="002461D3"/>
    <w:rsid w:val="002537D7"/>
    <w:rsid w:val="002571ED"/>
    <w:rsid w:val="00257C4F"/>
    <w:rsid w:val="00257F0B"/>
    <w:rsid w:val="00270766"/>
    <w:rsid w:val="002729D8"/>
    <w:rsid w:val="002859F9"/>
    <w:rsid w:val="002866A8"/>
    <w:rsid w:val="002A0AB5"/>
    <w:rsid w:val="002A24A7"/>
    <w:rsid w:val="002A5747"/>
    <w:rsid w:val="002B0DE4"/>
    <w:rsid w:val="002B3AE8"/>
    <w:rsid w:val="002B6822"/>
    <w:rsid w:val="002C7928"/>
    <w:rsid w:val="002D0F77"/>
    <w:rsid w:val="002D58FF"/>
    <w:rsid w:val="002E5395"/>
    <w:rsid w:val="00301F3C"/>
    <w:rsid w:val="0030755A"/>
    <w:rsid w:val="003159A3"/>
    <w:rsid w:val="00315D22"/>
    <w:rsid w:val="00316439"/>
    <w:rsid w:val="00317471"/>
    <w:rsid w:val="00320366"/>
    <w:rsid w:val="00320F6F"/>
    <w:rsid w:val="0033008E"/>
    <w:rsid w:val="00332A9E"/>
    <w:rsid w:val="00346772"/>
    <w:rsid w:val="003514E2"/>
    <w:rsid w:val="00351F27"/>
    <w:rsid w:val="003532FD"/>
    <w:rsid w:val="0035480D"/>
    <w:rsid w:val="003573CA"/>
    <w:rsid w:val="003656F3"/>
    <w:rsid w:val="00371611"/>
    <w:rsid w:val="00375C2A"/>
    <w:rsid w:val="00375DE7"/>
    <w:rsid w:val="00377367"/>
    <w:rsid w:val="00380FAD"/>
    <w:rsid w:val="003815B8"/>
    <w:rsid w:val="00385A55"/>
    <w:rsid w:val="00390E06"/>
    <w:rsid w:val="00393A55"/>
    <w:rsid w:val="003A2FE4"/>
    <w:rsid w:val="003C0A49"/>
    <w:rsid w:val="003C12DC"/>
    <w:rsid w:val="003C7A40"/>
    <w:rsid w:val="003E4641"/>
    <w:rsid w:val="003E56DD"/>
    <w:rsid w:val="003F07B5"/>
    <w:rsid w:val="003F1249"/>
    <w:rsid w:val="003F3439"/>
    <w:rsid w:val="00400CF2"/>
    <w:rsid w:val="00402CA7"/>
    <w:rsid w:val="00403280"/>
    <w:rsid w:val="004130F3"/>
    <w:rsid w:val="0041477F"/>
    <w:rsid w:val="00422764"/>
    <w:rsid w:val="004240FE"/>
    <w:rsid w:val="0043090A"/>
    <w:rsid w:val="00431616"/>
    <w:rsid w:val="00435308"/>
    <w:rsid w:val="004374B7"/>
    <w:rsid w:val="00440FB1"/>
    <w:rsid w:val="00442890"/>
    <w:rsid w:val="00445963"/>
    <w:rsid w:val="00446BAC"/>
    <w:rsid w:val="00462EBB"/>
    <w:rsid w:val="00466EA5"/>
    <w:rsid w:val="00467858"/>
    <w:rsid w:val="0047128E"/>
    <w:rsid w:val="0047612F"/>
    <w:rsid w:val="00477C80"/>
    <w:rsid w:val="00482713"/>
    <w:rsid w:val="004900E2"/>
    <w:rsid w:val="004941C2"/>
    <w:rsid w:val="00496599"/>
    <w:rsid w:val="004A074F"/>
    <w:rsid w:val="004B7DE2"/>
    <w:rsid w:val="004C149F"/>
    <w:rsid w:val="004D70F0"/>
    <w:rsid w:val="004D765D"/>
    <w:rsid w:val="004F02CE"/>
    <w:rsid w:val="004F3CD7"/>
    <w:rsid w:val="004F6900"/>
    <w:rsid w:val="005107F2"/>
    <w:rsid w:val="0051126B"/>
    <w:rsid w:val="00514778"/>
    <w:rsid w:val="00516345"/>
    <w:rsid w:val="00516B48"/>
    <w:rsid w:val="00520997"/>
    <w:rsid w:val="00521005"/>
    <w:rsid w:val="005232AC"/>
    <w:rsid w:val="00530BE9"/>
    <w:rsid w:val="00534198"/>
    <w:rsid w:val="00542706"/>
    <w:rsid w:val="005455B6"/>
    <w:rsid w:val="005534CF"/>
    <w:rsid w:val="005558EF"/>
    <w:rsid w:val="00560B57"/>
    <w:rsid w:val="00563814"/>
    <w:rsid w:val="00570306"/>
    <w:rsid w:val="00571D1A"/>
    <w:rsid w:val="0057690C"/>
    <w:rsid w:val="00580941"/>
    <w:rsid w:val="00581711"/>
    <w:rsid w:val="00585E4F"/>
    <w:rsid w:val="00593045"/>
    <w:rsid w:val="005978D1"/>
    <w:rsid w:val="005A1D54"/>
    <w:rsid w:val="005A383C"/>
    <w:rsid w:val="005A5CDE"/>
    <w:rsid w:val="005C0182"/>
    <w:rsid w:val="005C16EB"/>
    <w:rsid w:val="005E1B10"/>
    <w:rsid w:val="005E1EFD"/>
    <w:rsid w:val="005E56C1"/>
    <w:rsid w:val="005E5A48"/>
    <w:rsid w:val="005E64EF"/>
    <w:rsid w:val="00604392"/>
    <w:rsid w:val="00617421"/>
    <w:rsid w:val="0062246F"/>
    <w:rsid w:val="0062279C"/>
    <w:rsid w:val="006229AB"/>
    <w:rsid w:val="006256F3"/>
    <w:rsid w:val="006262E8"/>
    <w:rsid w:val="006272C3"/>
    <w:rsid w:val="00634951"/>
    <w:rsid w:val="006429D8"/>
    <w:rsid w:val="00647511"/>
    <w:rsid w:val="00650382"/>
    <w:rsid w:val="006779E8"/>
    <w:rsid w:val="00683D89"/>
    <w:rsid w:val="00693BF3"/>
    <w:rsid w:val="00695E9A"/>
    <w:rsid w:val="006A069C"/>
    <w:rsid w:val="006A26C3"/>
    <w:rsid w:val="006B1F0D"/>
    <w:rsid w:val="006C61C3"/>
    <w:rsid w:val="006D262C"/>
    <w:rsid w:val="006E405C"/>
    <w:rsid w:val="006E6DEC"/>
    <w:rsid w:val="006F1305"/>
    <w:rsid w:val="006F2E89"/>
    <w:rsid w:val="006F3453"/>
    <w:rsid w:val="006F4531"/>
    <w:rsid w:val="006F5AE8"/>
    <w:rsid w:val="006F6001"/>
    <w:rsid w:val="007100CE"/>
    <w:rsid w:val="00710E6D"/>
    <w:rsid w:val="00713180"/>
    <w:rsid w:val="00716CFA"/>
    <w:rsid w:val="00720D77"/>
    <w:rsid w:val="00724A80"/>
    <w:rsid w:val="00726007"/>
    <w:rsid w:val="00750F71"/>
    <w:rsid w:val="00756D87"/>
    <w:rsid w:val="0076038B"/>
    <w:rsid w:val="00766B1D"/>
    <w:rsid w:val="007740F1"/>
    <w:rsid w:val="007751F7"/>
    <w:rsid w:val="007830E4"/>
    <w:rsid w:val="00786D23"/>
    <w:rsid w:val="00790D62"/>
    <w:rsid w:val="007B66BC"/>
    <w:rsid w:val="007B7CB5"/>
    <w:rsid w:val="007C6F93"/>
    <w:rsid w:val="007D1C33"/>
    <w:rsid w:val="007D36E0"/>
    <w:rsid w:val="007D5E6A"/>
    <w:rsid w:val="007D6B5F"/>
    <w:rsid w:val="007F1851"/>
    <w:rsid w:val="007F777D"/>
    <w:rsid w:val="0080131C"/>
    <w:rsid w:val="00815145"/>
    <w:rsid w:val="00820C8C"/>
    <w:rsid w:val="00820F68"/>
    <w:rsid w:val="0082159A"/>
    <w:rsid w:val="00833271"/>
    <w:rsid w:val="00834993"/>
    <w:rsid w:val="00842C54"/>
    <w:rsid w:val="00854D15"/>
    <w:rsid w:val="0086114E"/>
    <w:rsid w:val="00863420"/>
    <w:rsid w:val="00865B6B"/>
    <w:rsid w:val="00866B5C"/>
    <w:rsid w:val="00872520"/>
    <w:rsid w:val="0089136B"/>
    <w:rsid w:val="00891490"/>
    <w:rsid w:val="008A2546"/>
    <w:rsid w:val="008A2C88"/>
    <w:rsid w:val="008A63A4"/>
    <w:rsid w:val="008A7951"/>
    <w:rsid w:val="008B2252"/>
    <w:rsid w:val="008B776F"/>
    <w:rsid w:val="008E387C"/>
    <w:rsid w:val="008E4F5C"/>
    <w:rsid w:val="008F0FCA"/>
    <w:rsid w:val="00904E90"/>
    <w:rsid w:val="00907D62"/>
    <w:rsid w:val="00914F97"/>
    <w:rsid w:val="009159C4"/>
    <w:rsid w:val="0091729A"/>
    <w:rsid w:val="00917E1A"/>
    <w:rsid w:val="0092067A"/>
    <w:rsid w:val="00923F50"/>
    <w:rsid w:val="009245DC"/>
    <w:rsid w:val="009309E8"/>
    <w:rsid w:val="00933446"/>
    <w:rsid w:val="00933CA1"/>
    <w:rsid w:val="00950E00"/>
    <w:rsid w:val="00951899"/>
    <w:rsid w:val="00957D85"/>
    <w:rsid w:val="009724F9"/>
    <w:rsid w:val="00973E87"/>
    <w:rsid w:val="00974CF2"/>
    <w:rsid w:val="00975714"/>
    <w:rsid w:val="00994DF7"/>
    <w:rsid w:val="009A0E81"/>
    <w:rsid w:val="009B5973"/>
    <w:rsid w:val="009C2E34"/>
    <w:rsid w:val="009D57AE"/>
    <w:rsid w:val="009E1866"/>
    <w:rsid w:val="009E5B4A"/>
    <w:rsid w:val="009F13DE"/>
    <w:rsid w:val="009F7692"/>
    <w:rsid w:val="00A00F5F"/>
    <w:rsid w:val="00A21314"/>
    <w:rsid w:val="00A234C6"/>
    <w:rsid w:val="00A30946"/>
    <w:rsid w:val="00A35101"/>
    <w:rsid w:val="00A35FED"/>
    <w:rsid w:val="00A43365"/>
    <w:rsid w:val="00A465DF"/>
    <w:rsid w:val="00A54B4C"/>
    <w:rsid w:val="00A554D0"/>
    <w:rsid w:val="00A812E6"/>
    <w:rsid w:val="00A847CA"/>
    <w:rsid w:val="00A8615B"/>
    <w:rsid w:val="00A867F8"/>
    <w:rsid w:val="00A86F97"/>
    <w:rsid w:val="00A87C0C"/>
    <w:rsid w:val="00A905DD"/>
    <w:rsid w:val="00A9101B"/>
    <w:rsid w:val="00A94470"/>
    <w:rsid w:val="00A95D68"/>
    <w:rsid w:val="00AB571B"/>
    <w:rsid w:val="00AB6F68"/>
    <w:rsid w:val="00AD0983"/>
    <w:rsid w:val="00AD0D08"/>
    <w:rsid w:val="00AD7854"/>
    <w:rsid w:val="00AE24EB"/>
    <w:rsid w:val="00AE5543"/>
    <w:rsid w:val="00AF596F"/>
    <w:rsid w:val="00AF5ED0"/>
    <w:rsid w:val="00AF7393"/>
    <w:rsid w:val="00B02525"/>
    <w:rsid w:val="00B062F1"/>
    <w:rsid w:val="00B21272"/>
    <w:rsid w:val="00B30DBC"/>
    <w:rsid w:val="00B341F3"/>
    <w:rsid w:val="00B34BBE"/>
    <w:rsid w:val="00B41D54"/>
    <w:rsid w:val="00B515B4"/>
    <w:rsid w:val="00B539ED"/>
    <w:rsid w:val="00B57832"/>
    <w:rsid w:val="00B6752A"/>
    <w:rsid w:val="00B71EB5"/>
    <w:rsid w:val="00B73A00"/>
    <w:rsid w:val="00B76D10"/>
    <w:rsid w:val="00BA031B"/>
    <w:rsid w:val="00BA193A"/>
    <w:rsid w:val="00BA2136"/>
    <w:rsid w:val="00BB72F6"/>
    <w:rsid w:val="00BC4101"/>
    <w:rsid w:val="00BC5580"/>
    <w:rsid w:val="00BC6B30"/>
    <w:rsid w:val="00BD221D"/>
    <w:rsid w:val="00BD435A"/>
    <w:rsid w:val="00BE5B8A"/>
    <w:rsid w:val="00BE5FA5"/>
    <w:rsid w:val="00BF5281"/>
    <w:rsid w:val="00BF6D61"/>
    <w:rsid w:val="00C00030"/>
    <w:rsid w:val="00C002B6"/>
    <w:rsid w:val="00C050B9"/>
    <w:rsid w:val="00C075C0"/>
    <w:rsid w:val="00C07C37"/>
    <w:rsid w:val="00C14D81"/>
    <w:rsid w:val="00C154BF"/>
    <w:rsid w:val="00C27838"/>
    <w:rsid w:val="00C2786F"/>
    <w:rsid w:val="00C3055E"/>
    <w:rsid w:val="00C36B13"/>
    <w:rsid w:val="00C4075A"/>
    <w:rsid w:val="00C62039"/>
    <w:rsid w:val="00C632F3"/>
    <w:rsid w:val="00C657FD"/>
    <w:rsid w:val="00C72FC3"/>
    <w:rsid w:val="00C80475"/>
    <w:rsid w:val="00C87023"/>
    <w:rsid w:val="00C91C37"/>
    <w:rsid w:val="00CA6792"/>
    <w:rsid w:val="00CA76EE"/>
    <w:rsid w:val="00CB47B5"/>
    <w:rsid w:val="00CD1925"/>
    <w:rsid w:val="00CD2BFC"/>
    <w:rsid w:val="00CD4182"/>
    <w:rsid w:val="00CD4277"/>
    <w:rsid w:val="00CD4F23"/>
    <w:rsid w:val="00CE3CBA"/>
    <w:rsid w:val="00CE4120"/>
    <w:rsid w:val="00CF01FA"/>
    <w:rsid w:val="00CF1B86"/>
    <w:rsid w:val="00D12A23"/>
    <w:rsid w:val="00D16027"/>
    <w:rsid w:val="00D20C40"/>
    <w:rsid w:val="00D218CB"/>
    <w:rsid w:val="00D22F02"/>
    <w:rsid w:val="00D3234D"/>
    <w:rsid w:val="00D402D2"/>
    <w:rsid w:val="00D53695"/>
    <w:rsid w:val="00D604B1"/>
    <w:rsid w:val="00D62F54"/>
    <w:rsid w:val="00D741C9"/>
    <w:rsid w:val="00D92200"/>
    <w:rsid w:val="00D956F3"/>
    <w:rsid w:val="00D97648"/>
    <w:rsid w:val="00DC29BC"/>
    <w:rsid w:val="00DD42A2"/>
    <w:rsid w:val="00DD46CA"/>
    <w:rsid w:val="00DD6B47"/>
    <w:rsid w:val="00DE410F"/>
    <w:rsid w:val="00DE79A0"/>
    <w:rsid w:val="00DF0096"/>
    <w:rsid w:val="00DF7BF7"/>
    <w:rsid w:val="00E02FEC"/>
    <w:rsid w:val="00E0535F"/>
    <w:rsid w:val="00E0589F"/>
    <w:rsid w:val="00E178ED"/>
    <w:rsid w:val="00E25116"/>
    <w:rsid w:val="00E40AEF"/>
    <w:rsid w:val="00E53743"/>
    <w:rsid w:val="00E63A77"/>
    <w:rsid w:val="00E64C29"/>
    <w:rsid w:val="00E70631"/>
    <w:rsid w:val="00E73EA8"/>
    <w:rsid w:val="00E752F6"/>
    <w:rsid w:val="00E827B4"/>
    <w:rsid w:val="00E954CD"/>
    <w:rsid w:val="00EB196D"/>
    <w:rsid w:val="00EB3FC6"/>
    <w:rsid w:val="00EB4EF2"/>
    <w:rsid w:val="00EC1074"/>
    <w:rsid w:val="00EC2A7C"/>
    <w:rsid w:val="00EC4CB8"/>
    <w:rsid w:val="00EC67BE"/>
    <w:rsid w:val="00ED0811"/>
    <w:rsid w:val="00F00435"/>
    <w:rsid w:val="00F00F55"/>
    <w:rsid w:val="00F0474A"/>
    <w:rsid w:val="00F07150"/>
    <w:rsid w:val="00F12D3F"/>
    <w:rsid w:val="00F14064"/>
    <w:rsid w:val="00F14D33"/>
    <w:rsid w:val="00F153B1"/>
    <w:rsid w:val="00F2011C"/>
    <w:rsid w:val="00F2712A"/>
    <w:rsid w:val="00F3211C"/>
    <w:rsid w:val="00F43220"/>
    <w:rsid w:val="00F527DF"/>
    <w:rsid w:val="00F60A50"/>
    <w:rsid w:val="00F730C2"/>
    <w:rsid w:val="00F73AF3"/>
    <w:rsid w:val="00F75B4D"/>
    <w:rsid w:val="00F778FF"/>
    <w:rsid w:val="00F77F16"/>
    <w:rsid w:val="00F86B7C"/>
    <w:rsid w:val="00FA5322"/>
    <w:rsid w:val="00FA7073"/>
    <w:rsid w:val="00FB71D3"/>
    <w:rsid w:val="00FC0DBE"/>
    <w:rsid w:val="00FC5A20"/>
    <w:rsid w:val="00FC757C"/>
    <w:rsid w:val="00FD28EB"/>
    <w:rsid w:val="00FD2E83"/>
    <w:rsid w:val="00FD59C7"/>
    <w:rsid w:val="00FE0508"/>
    <w:rsid w:val="00FE6179"/>
    <w:rsid w:val="00FF071B"/>
    <w:rsid w:val="00FF5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3835"/>
  <w15:docId w15:val="{AAF7A47F-1142-4B60-83E0-D10CA890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F75B4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5B4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75B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75B4D"/>
  </w:style>
  <w:style w:type="character" w:styleId="Hyperlink">
    <w:name w:val="Hyperlink"/>
    <w:basedOn w:val="DefaultParagraphFont"/>
    <w:uiPriority w:val="99"/>
    <w:unhideWhenUsed/>
    <w:rsid w:val="00F75B4D"/>
    <w:rPr>
      <w:color w:val="0000FF"/>
      <w:u w:val="single"/>
    </w:rPr>
  </w:style>
  <w:style w:type="paragraph" w:styleId="ListParagraph">
    <w:name w:val="List Paragraph"/>
    <w:basedOn w:val="Normal"/>
    <w:uiPriority w:val="34"/>
    <w:qFormat/>
    <w:rsid w:val="00B515B4"/>
    <w:pPr>
      <w:ind w:left="720"/>
      <w:contextualSpacing/>
    </w:pPr>
  </w:style>
  <w:style w:type="paragraph" w:styleId="EndnoteText">
    <w:name w:val="endnote text"/>
    <w:basedOn w:val="Normal"/>
    <w:link w:val="EndnoteTextChar"/>
    <w:uiPriority w:val="99"/>
    <w:semiHidden/>
    <w:unhideWhenUsed/>
    <w:rsid w:val="005A5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5CDE"/>
    <w:rPr>
      <w:sz w:val="20"/>
      <w:szCs w:val="20"/>
    </w:rPr>
  </w:style>
  <w:style w:type="character" w:styleId="EndnoteReference">
    <w:name w:val="endnote reference"/>
    <w:basedOn w:val="DefaultParagraphFont"/>
    <w:uiPriority w:val="99"/>
    <w:semiHidden/>
    <w:unhideWhenUsed/>
    <w:rsid w:val="005A5CDE"/>
    <w:rPr>
      <w:vertAlign w:val="superscript"/>
    </w:rPr>
  </w:style>
  <w:style w:type="character" w:styleId="CommentReference">
    <w:name w:val="annotation reference"/>
    <w:basedOn w:val="DefaultParagraphFont"/>
    <w:uiPriority w:val="99"/>
    <w:semiHidden/>
    <w:unhideWhenUsed/>
    <w:rsid w:val="005E5A48"/>
    <w:rPr>
      <w:sz w:val="16"/>
      <w:szCs w:val="16"/>
    </w:rPr>
  </w:style>
  <w:style w:type="paragraph" w:styleId="CommentText">
    <w:name w:val="annotation text"/>
    <w:basedOn w:val="Normal"/>
    <w:link w:val="CommentTextChar"/>
    <w:uiPriority w:val="99"/>
    <w:semiHidden/>
    <w:unhideWhenUsed/>
    <w:rsid w:val="005E5A48"/>
    <w:pPr>
      <w:spacing w:line="240" w:lineRule="auto"/>
    </w:pPr>
    <w:rPr>
      <w:sz w:val="20"/>
      <w:szCs w:val="20"/>
    </w:rPr>
  </w:style>
  <w:style w:type="character" w:customStyle="1" w:styleId="CommentTextChar">
    <w:name w:val="Comment Text Char"/>
    <w:basedOn w:val="DefaultParagraphFont"/>
    <w:link w:val="CommentText"/>
    <w:uiPriority w:val="99"/>
    <w:semiHidden/>
    <w:rsid w:val="005E5A48"/>
    <w:rPr>
      <w:sz w:val="20"/>
      <w:szCs w:val="20"/>
    </w:rPr>
  </w:style>
  <w:style w:type="paragraph" w:styleId="CommentSubject">
    <w:name w:val="annotation subject"/>
    <w:basedOn w:val="CommentText"/>
    <w:next w:val="CommentText"/>
    <w:link w:val="CommentSubjectChar"/>
    <w:uiPriority w:val="99"/>
    <w:semiHidden/>
    <w:unhideWhenUsed/>
    <w:rsid w:val="005E5A48"/>
    <w:rPr>
      <w:b/>
      <w:bCs/>
    </w:rPr>
  </w:style>
  <w:style w:type="character" w:customStyle="1" w:styleId="CommentSubjectChar">
    <w:name w:val="Comment Subject Char"/>
    <w:basedOn w:val="CommentTextChar"/>
    <w:link w:val="CommentSubject"/>
    <w:uiPriority w:val="99"/>
    <w:semiHidden/>
    <w:rsid w:val="005E5A48"/>
    <w:rPr>
      <w:b/>
      <w:bCs/>
      <w:sz w:val="20"/>
      <w:szCs w:val="20"/>
    </w:rPr>
  </w:style>
  <w:style w:type="paragraph" w:styleId="BalloonText">
    <w:name w:val="Balloon Text"/>
    <w:basedOn w:val="Normal"/>
    <w:link w:val="BalloonTextChar"/>
    <w:uiPriority w:val="99"/>
    <w:semiHidden/>
    <w:unhideWhenUsed/>
    <w:rsid w:val="005E5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A48"/>
    <w:rPr>
      <w:rFonts w:ascii="Tahoma" w:hAnsi="Tahoma" w:cs="Tahoma"/>
      <w:sz w:val="16"/>
      <w:szCs w:val="16"/>
    </w:rPr>
  </w:style>
  <w:style w:type="paragraph" w:styleId="FootnoteText">
    <w:name w:val="footnote text"/>
    <w:basedOn w:val="Normal"/>
    <w:link w:val="FootnoteTextChar"/>
    <w:uiPriority w:val="99"/>
    <w:semiHidden/>
    <w:unhideWhenUsed/>
    <w:rsid w:val="00E827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7B4"/>
    <w:rPr>
      <w:sz w:val="20"/>
      <w:szCs w:val="20"/>
    </w:rPr>
  </w:style>
  <w:style w:type="character" w:styleId="FootnoteReference">
    <w:name w:val="footnote reference"/>
    <w:basedOn w:val="DefaultParagraphFont"/>
    <w:uiPriority w:val="99"/>
    <w:semiHidden/>
    <w:unhideWhenUsed/>
    <w:rsid w:val="00E827B4"/>
    <w:rPr>
      <w:vertAlign w:val="superscript"/>
    </w:rPr>
  </w:style>
  <w:style w:type="paragraph" w:styleId="Revision">
    <w:name w:val="Revision"/>
    <w:hidden/>
    <w:uiPriority w:val="99"/>
    <w:semiHidden/>
    <w:rsid w:val="00E706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5849">
      <w:bodyDiv w:val="1"/>
      <w:marLeft w:val="0"/>
      <w:marRight w:val="0"/>
      <w:marTop w:val="0"/>
      <w:marBottom w:val="0"/>
      <w:divBdr>
        <w:top w:val="none" w:sz="0" w:space="0" w:color="auto"/>
        <w:left w:val="none" w:sz="0" w:space="0" w:color="auto"/>
        <w:bottom w:val="none" w:sz="0" w:space="0" w:color="auto"/>
        <w:right w:val="none" w:sz="0" w:space="0" w:color="auto"/>
      </w:divBdr>
    </w:div>
    <w:div w:id="141243183">
      <w:bodyDiv w:val="1"/>
      <w:marLeft w:val="0"/>
      <w:marRight w:val="0"/>
      <w:marTop w:val="0"/>
      <w:marBottom w:val="0"/>
      <w:divBdr>
        <w:top w:val="none" w:sz="0" w:space="0" w:color="auto"/>
        <w:left w:val="none" w:sz="0" w:space="0" w:color="auto"/>
        <w:bottom w:val="none" w:sz="0" w:space="0" w:color="auto"/>
        <w:right w:val="none" w:sz="0" w:space="0" w:color="auto"/>
      </w:divBdr>
    </w:div>
    <w:div w:id="257445356">
      <w:bodyDiv w:val="1"/>
      <w:marLeft w:val="0"/>
      <w:marRight w:val="0"/>
      <w:marTop w:val="0"/>
      <w:marBottom w:val="0"/>
      <w:divBdr>
        <w:top w:val="none" w:sz="0" w:space="0" w:color="auto"/>
        <w:left w:val="none" w:sz="0" w:space="0" w:color="auto"/>
        <w:bottom w:val="none" w:sz="0" w:space="0" w:color="auto"/>
        <w:right w:val="none" w:sz="0" w:space="0" w:color="auto"/>
      </w:divBdr>
    </w:div>
    <w:div w:id="452526129">
      <w:bodyDiv w:val="1"/>
      <w:marLeft w:val="0"/>
      <w:marRight w:val="0"/>
      <w:marTop w:val="0"/>
      <w:marBottom w:val="0"/>
      <w:divBdr>
        <w:top w:val="none" w:sz="0" w:space="0" w:color="auto"/>
        <w:left w:val="none" w:sz="0" w:space="0" w:color="auto"/>
        <w:bottom w:val="none" w:sz="0" w:space="0" w:color="auto"/>
        <w:right w:val="none" w:sz="0" w:space="0" w:color="auto"/>
      </w:divBdr>
    </w:div>
    <w:div w:id="671831662">
      <w:bodyDiv w:val="1"/>
      <w:marLeft w:val="0"/>
      <w:marRight w:val="0"/>
      <w:marTop w:val="0"/>
      <w:marBottom w:val="0"/>
      <w:divBdr>
        <w:top w:val="none" w:sz="0" w:space="0" w:color="auto"/>
        <w:left w:val="none" w:sz="0" w:space="0" w:color="auto"/>
        <w:bottom w:val="none" w:sz="0" w:space="0" w:color="auto"/>
        <w:right w:val="none" w:sz="0" w:space="0" w:color="auto"/>
      </w:divBdr>
      <w:divsChild>
        <w:div w:id="26297406">
          <w:marLeft w:val="274"/>
          <w:marRight w:val="0"/>
          <w:marTop w:val="0"/>
          <w:marBottom w:val="0"/>
          <w:divBdr>
            <w:top w:val="none" w:sz="0" w:space="0" w:color="auto"/>
            <w:left w:val="none" w:sz="0" w:space="0" w:color="auto"/>
            <w:bottom w:val="none" w:sz="0" w:space="0" w:color="auto"/>
            <w:right w:val="none" w:sz="0" w:space="0" w:color="auto"/>
          </w:divBdr>
        </w:div>
      </w:divsChild>
    </w:div>
    <w:div w:id="716012709">
      <w:bodyDiv w:val="1"/>
      <w:marLeft w:val="0"/>
      <w:marRight w:val="0"/>
      <w:marTop w:val="0"/>
      <w:marBottom w:val="0"/>
      <w:divBdr>
        <w:top w:val="none" w:sz="0" w:space="0" w:color="auto"/>
        <w:left w:val="none" w:sz="0" w:space="0" w:color="auto"/>
        <w:bottom w:val="none" w:sz="0" w:space="0" w:color="auto"/>
        <w:right w:val="none" w:sz="0" w:space="0" w:color="auto"/>
      </w:divBdr>
      <w:divsChild>
        <w:div w:id="1756199469">
          <w:marLeft w:val="0"/>
          <w:marRight w:val="0"/>
          <w:marTop w:val="0"/>
          <w:marBottom w:val="0"/>
          <w:divBdr>
            <w:top w:val="none" w:sz="0" w:space="0" w:color="auto"/>
            <w:left w:val="none" w:sz="0" w:space="0" w:color="auto"/>
            <w:bottom w:val="none" w:sz="0" w:space="0" w:color="auto"/>
            <w:right w:val="none" w:sz="0" w:space="0" w:color="auto"/>
          </w:divBdr>
          <w:divsChild>
            <w:div w:id="1765104402">
              <w:marLeft w:val="0"/>
              <w:marRight w:val="0"/>
              <w:marTop w:val="0"/>
              <w:marBottom w:val="0"/>
              <w:divBdr>
                <w:top w:val="none" w:sz="0" w:space="0" w:color="auto"/>
                <w:left w:val="none" w:sz="0" w:space="0" w:color="auto"/>
                <w:bottom w:val="none" w:sz="0" w:space="0" w:color="auto"/>
                <w:right w:val="none" w:sz="0" w:space="0" w:color="auto"/>
              </w:divBdr>
              <w:divsChild>
                <w:div w:id="829565641">
                  <w:marLeft w:val="0"/>
                  <w:marRight w:val="0"/>
                  <w:marTop w:val="0"/>
                  <w:marBottom w:val="0"/>
                  <w:divBdr>
                    <w:top w:val="none" w:sz="0" w:space="0" w:color="auto"/>
                    <w:left w:val="none" w:sz="0" w:space="0" w:color="auto"/>
                    <w:bottom w:val="none" w:sz="0" w:space="0" w:color="auto"/>
                    <w:right w:val="none" w:sz="0" w:space="0" w:color="auto"/>
                  </w:divBdr>
                  <w:divsChild>
                    <w:div w:id="1947351442">
                      <w:marLeft w:val="0"/>
                      <w:marRight w:val="0"/>
                      <w:marTop w:val="0"/>
                      <w:marBottom w:val="0"/>
                      <w:divBdr>
                        <w:top w:val="none" w:sz="0" w:space="0" w:color="auto"/>
                        <w:left w:val="none" w:sz="0" w:space="0" w:color="auto"/>
                        <w:bottom w:val="none" w:sz="0" w:space="0" w:color="auto"/>
                        <w:right w:val="none" w:sz="0" w:space="0" w:color="auto"/>
                      </w:divBdr>
                      <w:divsChild>
                        <w:div w:id="166294312">
                          <w:marLeft w:val="0"/>
                          <w:marRight w:val="0"/>
                          <w:marTop w:val="0"/>
                          <w:marBottom w:val="0"/>
                          <w:divBdr>
                            <w:top w:val="none" w:sz="0" w:space="0" w:color="auto"/>
                            <w:left w:val="none" w:sz="0" w:space="0" w:color="auto"/>
                            <w:bottom w:val="none" w:sz="0" w:space="0" w:color="auto"/>
                            <w:right w:val="none" w:sz="0" w:space="0" w:color="auto"/>
                          </w:divBdr>
                          <w:divsChild>
                            <w:div w:id="701516652">
                              <w:marLeft w:val="0"/>
                              <w:marRight w:val="0"/>
                              <w:marTop w:val="0"/>
                              <w:marBottom w:val="0"/>
                              <w:divBdr>
                                <w:top w:val="none" w:sz="0" w:space="0" w:color="auto"/>
                                <w:left w:val="none" w:sz="0" w:space="0" w:color="auto"/>
                                <w:bottom w:val="none" w:sz="0" w:space="0" w:color="auto"/>
                                <w:right w:val="none" w:sz="0" w:space="0" w:color="auto"/>
                              </w:divBdr>
                              <w:divsChild>
                                <w:div w:id="1590773195">
                                  <w:marLeft w:val="0"/>
                                  <w:marRight w:val="0"/>
                                  <w:marTop w:val="0"/>
                                  <w:marBottom w:val="0"/>
                                  <w:divBdr>
                                    <w:top w:val="none" w:sz="0" w:space="0" w:color="auto"/>
                                    <w:left w:val="none" w:sz="0" w:space="0" w:color="auto"/>
                                    <w:bottom w:val="none" w:sz="0" w:space="0" w:color="auto"/>
                                    <w:right w:val="none" w:sz="0" w:space="0" w:color="auto"/>
                                  </w:divBdr>
                                  <w:divsChild>
                                    <w:div w:id="1147285136">
                                      <w:marLeft w:val="0"/>
                                      <w:marRight w:val="0"/>
                                      <w:marTop w:val="0"/>
                                      <w:marBottom w:val="0"/>
                                      <w:divBdr>
                                        <w:top w:val="none" w:sz="0" w:space="0" w:color="auto"/>
                                        <w:left w:val="none" w:sz="0" w:space="0" w:color="auto"/>
                                        <w:bottom w:val="none" w:sz="0" w:space="0" w:color="auto"/>
                                        <w:right w:val="none" w:sz="0" w:space="0" w:color="auto"/>
                                      </w:divBdr>
                                      <w:divsChild>
                                        <w:div w:id="1416627349">
                                          <w:marLeft w:val="0"/>
                                          <w:marRight w:val="0"/>
                                          <w:marTop w:val="0"/>
                                          <w:marBottom w:val="0"/>
                                          <w:divBdr>
                                            <w:top w:val="none" w:sz="0" w:space="0" w:color="auto"/>
                                            <w:left w:val="none" w:sz="0" w:space="0" w:color="auto"/>
                                            <w:bottom w:val="none" w:sz="0" w:space="0" w:color="auto"/>
                                            <w:right w:val="none" w:sz="0" w:space="0" w:color="auto"/>
                                          </w:divBdr>
                                          <w:divsChild>
                                            <w:div w:id="2518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182611">
      <w:bodyDiv w:val="1"/>
      <w:marLeft w:val="0"/>
      <w:marRight w:val="0"/>
      <w:marTop w:val="0"/>
      <w:marBottom w:val="0"/>
      <w:divBdr>
        <w:top w:val="none" w:sz="0" w:space="0" w:color="auto"/>
        <w:left w:val="none" w:sz="0" w:space="0" w:color="auto"/>
        <w:bottom w:val="none" w:sz="0" w:space="0" w:color="auto"/>
        <w:right w:val="none" w:sz="0" w:space="0" w:color="auto"/>
      </w:divBdr>
      <w:divsChild>
        <w:div w:id="1337227404">
          <w:marLeft w:val="0"/>
          <w:marRight w:val="0"/>
          <w:marTop w:val="0"/>
          <w:marBottom w:val="0"/>
          <w:divBdr>
            <w:top w:val="none" w:sz="0" w:space="0" w:color="auto"/>
            <w:left w:val="none" w:sz="0" w:space="0" w:color="auto"/>
            <w:bottom w:val="none" w:sz="0" w:space="0" w:color="auto"/>
            <w:right w:val="none" w:sz="0" w:space="0" w:color="auto"/>
          </w:divBdr>
        </w:div>
        <w:div w:id="1088118132">
          <w:marLeft w:val="0"/>
          <w:marRight w:val="0"/>
          <w:marTop w:val="0"/>
          <w:marBottom w:val="0"/>
          <w:divBdr>
            <w:top w:val="none" w:sz="0" w:space="0" w:color="auto"/>
            <w:left w:val="none" w:sz="0" w:space="0" w:color="auto"/>
            <w:bottom w:val="none" w:sz="0" w:space="0" w:color="auto"/>
            <w:right w:val="none" w:sz="0" w:space="0" w:color="auto"/>
          </w:divBdr>
        </w:div>
      </w:divsChild>
    </w:div>
    <w:div w:id="1389575882">
      <w:bodyDiv w:val="1"/>
      <w:marLeft w:val="0"/>
      <w:marRight w:val="0"/>
      <w:marTop w:val="0"/>
      <w:marBottom w:val="0"/>
      <w:divBdr>
        <w:top w:val="none" w:sz="0" w:space="0" w:color="auto"/>
        <w:left w:val="none" w:sz="0" w:space="0" w:color="auto"/>
        <w:bottom w:val="none" w:sz="0" w:space="0" w:color="auto"/>
        <w:right w:val="none" w:sz="0" w:space="0" w:color="auto"/>
      </w:divBdr>
    </w:div>
    <w:div w:id="1497379122">
      <w:bodyDiv w:val="1"/>
      <w:marLeft w:val="0"/>
      <w:marRight w:val="0"/>
      <w:marTop w:val="0"/>
      <w:marBottom w:val="0"/>
      <w:divBdr>
        <w:top w:val="none" w:sz="0" w:space="0" w:color="auto"/>
        <w:left w:val="none" w:sz="0" w:space="0" w:color="auto"/>
        <w:bottom w:val="none" w:sz="0" w:space="0" w:color="auto"/>
        <w:right w:val="none" w:sz="0" w:space="0" w:color="auto"/>
      </w:divBdr>
    </w:div>
    <w:div w:id="1782919965">
      <w:bodyDiv w:val="1"/>
      <w:marLeft w:val="0"/>
      <w:marRight w:val="0"/>
      <w:marTop w:val="0"/>
      <w:marBottom w:val="0"/>
      <w:divBdr>
        <w:top w:val="none" w:sz="0" w:space="0" w:color="auto"/>
        <w:left w:val="none" w:sz="0" w:space="0" w:color="auto"/>
        <w:bottom w:val="none" w:sz="0" w:space="0" w:color="auto"/>
        <w:right w:val="none" w:sz="0" w:space="0" w:color="auto"/>
      </w:divBdr>
      <w:divsChild>
        <w:div w:id="128714536">
          <w:marLeft w:val="994"/>
          <w:marRight w:val="0"/>
          <w:marTop w:val="0"/>
          <w:marBottom w:val="0"/>
          <w:divBdr>
            <w:top w:val="none" w:sz="0" w:space="0" w:color="auto"/>
            <w:left w:val="none" w:sz="0" w:space="0" w:color="auto"/>
            <w:bottom w:val="none" w:sz="0" w:space="0" w:color="auto"/>
            <w:right w:val="none" w:sz="0" w:space="0" w:color="auto"/>
          </w:divBdr>
        </w:div>
        <w:div w:id="370301231">
          <w:marLeft w:val="994"/>
          <w:marRight w:val="0"/>
          <w:marTop w:val="0"/>
          <w:marBottom w:val="0"/>
          <w:divBdr>
            <w:top w:val="none" w:sz="0" w:space="0" w:color="auto"/>
            <w:left w:val="none" w:sz="0" w:space="0" w:color="auto"/>
            <w:bottom w:val="none" w:sz="0" w:space="0" w:color="auto"/>
            <w:right w:val="none" w:sz="0" w:space="0" w:color="auto"/>
          </w:divBdr>
        </w:div>
        <w:div w:id="545871477">
          <w:marLeft w:val="994"/>
          <w:marRight w:val="0"/>
          <w:marTop w:val="0"/>
          <w:marBottom w:val="0"/>
          <w:divBdr>
            <w:top w:val="none" w:sz="0" w:space="0" w:color="auto"/>
            <w:left w:val="none" w:sz="0" w:space="0" w:color="auto"/>
            <w:bottom w:val="none" w:sz="0" w:space="0" w:color="auto"/>
            <w:right w:val="none" w:sz="0" w:space="0" w:color="auto"/>
          </w:divBdr>
        </w:div>
      </w:divsChild>
    </w:div>
    <w:div w:id="182643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j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94E90-A5A3-4A8A-86BF-77E297C2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 Nolan</dc:creator>
  <cp:lastModifiedBy>Jaffe, Kathryn</cp:lastModifiedBy>
  <cp:revision>4</cp:revision>
  <cp:lastPrinted>2017-04-07T17:48:00Z</cp:lastPrinted>
  <dcterms:created xsi:type="dcterms:W3CDTF">2017-04-11T16:03:00Z</dcterms:created>
  <dcterms:modified xsi:type="dcterms:W3CDTF">2017-04-11T16:13:00Z</dcterms:modified>
</cp:coreProperties>
</file>